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266" w:rsidRPr="002B024A" w:rsidRDefault="00E44266" w:rsidP="00F936B3">
      <w:pPr>
        <w:widowControl w:val="0"/>
        <w:ind w:firstLine="6237"/>
        <w:rPr>
          <w:sz w:val="28"/>
          <w:szCs w:val="28"/>
        </w:rPr>
      </w:pPr>
      <w:r w:rsidRPr="002B024A">
        <w:rPr>
          <w:sz w:val="28"/>
          <w:szCs w:val="28"/>
        </w:rPr>
        <w:t>Приложение 3</w:t>
      </w:r>
    </w:p>
    <w:p w:rsidR="00E44266" w:rsidRPr="002B024A" w:rsidRDefault="00E44266" w:rsidP="00F936B3">
      <w:pPr>
        <w:widowControl w:val="0"/>
        <w:ind w:firstLine="6237"/>
        <w:rPr>
          <w:sz w:val="28"/>
          <w:szCs w:val="28"/>
        </w:rPr>
      </w:pPr>
      <w:r w:rsidRPr="002B024A">
        <w:rPr>
          <w:sz w:val="28"/>
          <w:szCs w:val="28"/>
        </w:rPr>
        <w:t xml:space="preserve">к приказу Министерства </w:t>
      </w:r>
    </w:p>
    <w:p w:rsidR="00E44266" w:rsidRPr="002B024A" w:rsidRDefault="00E44266" w:rsidP="00F936B3">
      <w:pPr>
        <w:widowControl w:val="0"/>
        <w:ind w:firstLine="6237"/>
        <w:rPr>
          <w:sz w:val="28"/>
          <w:szCs w:val="28"/>
        </w:rPr>
      </w:pPr>
      <w:r w:rsidRPr="002B024A">
        <w:rPr>
          <w:sz w:val="28"/>
          <w:szCs w:val="28"/>
        </w:rPr>
        <w:t>о</w:t>
      </w:r>
      <w:r w:rsidRPr="002B024A">
        <w:rPr>
          <w:sz w:val="28"/>
          <w:szCs w:val="28"/>
        </w:rPr>
        <w:t>б</w:t>
      </w:r>
      <w:r w:rsidRPr="002B024A">
        <w:rPr>
          <w:sz w:val="28"/>
          <w:szCs w:val="28"/>
        </w:rPr>
        <w:t xml:space="preserve">разования и науки </w:t>
      </w:r>
    </w:p>
    <w:p w:rsidR="00E44266" w:rsidRPr="002B024A" w:rsidRDefault="00E44266" w:rsidP="00F936B3">
      <w:pPr>
        <w:widowControl w:val="0"/>
        <w:ind w:firstLine="6237"/>
        <w:rPr>
          <w:sz w:val="28"/>
          <w:szCs w:val="28"/>
        </w:rPr>
      </w:pPr>
      <w:bookmarkStart w:id="0" w:name="OLE_LINK746"/>
      <w:bookmarkStart w:id="1" w:name="OLE_LINK747"/>
      <w:r w:rsidRPr="002B024A">
        <w:rPr>
          <w:sz w:val="28"/>
          <w:szCs w:val="28"/>
        </w:rPr>
        <w:t>Республики Татарстан</w:t>
      </w:r>
    </w:p>
    <w:bookmarkEnd w:id="0"/>
    <w:bookmarkEnd w:id="1"/>
    <w:p w:rsidR="00E44266" w:rsidRPr="002B024A" w:rsidRDefault="002B024A" w:rsidP="00F936B3">
      <w:pPr>
        <w:widowControl w:val="0"/>
        <w:ind w:firstLine="6237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12A4F" w:rsidRPr="00712A4F">
        <w:rPr>
          <w:sz w:val="28"/>
          <w:szCs w:val="28"/>
          <w:u w:val="single"/>
        </w:rPr>
        <w:t>21.01.20</w:t>
      </w:r>
      <w:r w:rsidR="00F936B3" w:rsidRPr="00712A4F">
        <w:rPr>
          <w:sz w:val="28"/>
          <w:szCs w:val="28"/>
          <w:u w:val="single"/>
        </w:rPr>
        <w:t>2</w:t>
      </w:r>
      <w:r w:rsidR="003C3F5A" w:rsidRPr="00712A4F">
        <w:rPr>
          <w:sz w:val="28"/>
          <w:szCs w:val="28"/>
          <w:u w:val="single"/>
        </w:rPr>
        <w:t>2</w:t>
      </w:r>
      <w:r w:rsidR="00E44266" w:rsidRPr="002B024A">
        <w:rPr>
          <w:sz w:val="28"/>
          <w:szCs w:val="28"/>
        </w:rPr>
        <w:t xml:space="preserve"> г. №</w:t>
      </w:r>
      <w:r w:rsidR="00712A4F">
        <w:rPr>
          <w:sz w:val="28"/>
          <w:szCs w:val="28"/>
        </w:rPr>
        <w:t xml:space="preserve"> </w:t>
      </w:r>
      <w:r w:rsidR="00712A4F" w:rsidRPr="00712A4F">
        <w:rPr>
          <w:sz w:val="28"/>
          <w:szCs w:val="28"/>
          <w:u w:val="single"/>
        </w:rPr>
        <w:t>40-ОД</w:t>
      </w:r>
    </w:p>
    <w:p w:rsidR="0083315C" w:rsidRDefault="0083315C" w:rsidP="001E793D">
      <w:pPr>
        <w:widowControl w:val="0"/>
        <w:jc w:val="center"/>
        <w:rPr>
          <w:sz w:val="28"/>
          <w:szCs w:val="28"/>
        </w:rPr>
      </w:pPr>
    </w:p>
    <w:p w:rsidR="00C90489" w:rsidRDefault="00C90489" w:rsidP="001E793D">
      <w:pPr>
        <w:widowControl w:val="0"/>
        <w:jc w:val="center"/>
        <w:rPr>
          <w:sz w:val="28"/>
          <w:szCs w:val="28"/>
        </w:rPr>
      </w:pPr>
    </w:p>
    <w:p w:rsidR="00A96C41" w:rsidRPr="00BF188D" w:rsidRDefault="00A96C41" w:rsidP="001E793D">
      <w:pPr>
        <w:widowControl w:val="0"/>
        <w:jc w:val="center"/>
        <w:rPr>
          <w:sz w:val="28"/>
          <w:szCs w:val="28"/>
        </w:rPr>
      </w:pPr>
      <w:r w:rsidRPr="00BF188D">
        <w:rPr>
          <w:sz w:val="28"/>
          <w:szCs w:val="28"/>
        </w:rPr>
        <w:t>ПОЛОЖЕНИЕ</w:t>
      </w:r>
    </w:p>
    <w:p w:rsidR="00492A7B" w:rsidRPr="00BD15F5" w:rsidRDefault="00A96C41" w:rsidP="00BD15F5">
      <w:pPr>
        <w:jc w:val="center"/>
        <w:rPr>
          <w:sz w:val="28"/>
          <w:szCs w:val="28"/>
        </w:rPr>
      </w:pPr>
      <w:r w:rsidRPr="00BF188D">
        <w:rPr>
          <w:sz w:val="28"/>
          <w:szCs w:val="28"/>
        </w:rPr>
        <w:t>о республиканском конкурсе эссе</w:t>
      </w:r>
      <w:bookmarkStart w:id="2" w:name="OLE_LINK761"/>
      <w:bookmarkStart w:id="3" w:name="OLE_LINK762"/>
      <w:r w:rsidR="002B024A" w:rsidRPr="002B024A">
        <w:rPr>
          <w:sz w:val="28"/>
          <w:szCs w:val="28"/>
        </w:rPr>
        <w:t xml:space="preserve"> </w:t>
      </w:r>
      <w:r w:rsidR="00BD15F5">
        <w:rPr>
          <w:sz w:val="28"/>
          <w:szCs w:val="28"/>
        </w:rPr>
        <w:t xml:space="preserve">«Конституция – основа незыблемости                прав человека»  </w:t>
      </w:r>
      <w:r w:rsidR="002B024A">
        <w:rPr>
          <w:sz w:val="28"/>
          <w:szCs w:val="28"/>
        </w:rPr>
        <w:t xml:space="preserve">в рамках </w:t>
      </w:r>
      <w:r w:rsidR="002B024A" w:rsidRPr="009D69E9">
        <w:rPr>
          <w:sz w:val="28"/>
          <w:szCs w:val="28"/>
        </w:rPr>
        <w:t>Парламентск</w:t>
      </w:r>
      <w:r w:rsidR="002B024A">
        <w:rPr>
          <w:sz w:val="28"/>
          <w:szCs w:val="28"/>
        </w:rPr>
        <w:t>ого</w:t>
      </w:r>
      <w:r w:rsidR="002B024A" w:rsidRPr="009D69E9">
        <w:rPr>
          <w:sz w:val="28"/>
          <w:szCs w:val="28"/>
        </w:rPr>
        <w:t xml:space="preserve"> урок</w:t>
      </w:r>
      <w:r w:rsidR="002B024A">
        <w:rPr>
          <w:sz w:val="28"/>
          <w:szCs w:val="28"/>
        </w:rPr>
        <w:t>а</w:t>
      </w:r>
      <w:r w:rsidR="002B024A" w:rsidRPr="009D69E9">
        <w:rPr>
          <w:sz w:val="28"/>
          <w:szCs w:val="28"/>
        </w:rPr>
        <w:t xml:space="preserve"> – 20</w:t>
      </w:r>
      <w:r w:rsidR="002B024A">
        <w:rPr>
          <w:sz w:val="28"/>
          <w:szCs w:val="28"/>
        </w:rPr>
        <w:t>2</w:t>
      </w:r>
      <w:r w:rsidR="00492A7B">
        <w:rPr>
          <w:sz w:val="28"/>
          <w:szCs w:val="28"/>
        </w:rPr>
        <w:t>2</w:t>
      </w:r>
      <w:r w:rsidR="002B024A">
        <w:rPr>
          <w:bCs/>
          <w:sz w:val="28"/>
          <w:szCs w:val="28"/>
        </w:rPr>
        <w:t xml:space="preserve"> </w:t>
      </w:r>
      <w:bookmarkEnd w:id="2"/>
      <w:bookmarkEnd w:id="3"/>
      <w:r w:rsidR="00F936B3">
        <w:rPr>
          <w:sz w:val="28"/>
          <w:szCs w:val="28"/>
        </w:rPr>
        <w:t>«</w:t>
      </w:r>
      <w:r w:rsidR="00492A7B">
        <w:rPr>
          <w:sz w:val="28"/>
          <w:szCs w:val="28"/>
        </w:rPr>
        <w:t>Я – гражданин! Мои права и обязанности</w:t>
      </w:r>
      <w:r w:rsidR="00F936B3">
        <w:rPr>
          <w:sz w:val="28"/>
          <w:szCs w:val="28"/>
        </w:rPr>
        <w:t xml:space="preserve">» </w:t>
      </w:r>
      <w:r w:rsidR="00BD15F5">
        <w:rPr>
          <w:sz w:val="28"/>
          <w:szCs w:val="28"/>
        </w:rPr>
        <w:t xml:space="preserve"> </w:t>
      </w:r>
      <w:r w:rsidR="00C90489" w:rsidRPr="00BF188D">
        <w:rPr>
          <w:rFonts w:cs="ArialMT"/>
          <w:sz w:val="28"/>
          <w:szCs w:val="28"/>
        </w:rPr>
        <w:t xml:space="preserve">среди учащихся 10-11 классов общеобразовательных </w:t>
      </w:r>
      <w:r w:rsidR="001D09AB" w:rsidRPr="00BF188D">
        <w:rPr>
          <w:rFonts w:cs="ArialMT"/>
          <w:sz w:val="28"/>
          <w:szCs w:val="28"/>
        </w:rPr>
        <w:t>организаций</w:t>
      </w:r>
    </w:p>
    <w:p w:rsidR="00A96C41" w:rsidRPr="00BF188D" w:rsidRDefault="00C90489" w:rsidP="002B024A">
      <w:pPr>
        <w:widowControl w:val="0"/>
        <w:jc w:val="center"/>
        <w:rPr>
          <w:i/>
          <w:sz w:val="28"/>
          <w:szCs w:val="28"/>
        </w:rPr>
      </w:pPr>
      <w:r w:rsidRPr="00BF188D">
        <w:rPr>
          <w:rFonts w:cs="ArialMT"/>
          <w:sz w:val="28"/>
          <w:szCs w:val="28"/>
        </w:rPr>
        <w:t xml:space="preserve"> Республ</w:t>
      </w:r>
      <w:r w:rsidRPr="00BF188D">
        <w:rPr>
          <w:rFonts w:cs="ArialMT"/>
          <w:sz w:val="28"/>
          <w:szCs w:val="28"/>
        </w:rPr>
        <w:t>и</w:t>
      </w:r>
      <w:r w:rsidRPr="00BF188D">
        <w:rPr>
          <w:rFonts w:cs="ArialMT"/>
          <w:sz w:val="28"/>
          <w:szCs w:val="28"/>
        </w:rPr>
        <w:t>ки Татарстан</w:t>
      </w:r>
    </w:p>
    <w:p w:rsidR="00A96C41" w:rsidRPr="00BF188D" w:rsidRDefault="00A96C41" w:rsidP="001E793D">
      <w:pPr>
        <w:widowControl w:val="0"/>
        <w:rPr>
          <w:sz w:val="28"/>
          <w:szCs w:val="28"/>
        </w:rPr>
      </w:pPr>
    </w:p>
    <w:p w:rsidR="00A96C41" w:rsidRPr="00BF188D" w:rsidRDefault="00D20518" w:rsidP="001E793D">
      <w:pPr>
        <w:widowControl w:val="0"/>
        <w:jc w:val="center"/>
        <w:rPr>
          <w:sz w:val="28"/>
          <w:szCs w:val="28"/>
        </w:rPr>
      </w:pPr>
      <w:r w:rsidRPr="00BF188D">
        <w:rPr>
          <w:sz w:val="28"/>
          <w:szCs w:val="28"/>
          <w:lang w:val="en-US"/>
        </w:rPr>
        <w:t>I</w:t>
      </w:r>
      <w:r w:rsidR="00A96C41" w:rsidRPr="00BF188D">
        <w:rPr>
          <w:sz w:val="28"/>
          <w:szCs w:val="28"/>
        </w:rPr>
        <w:t>. Общие положения</w:t>
      </w:r>
    </w:p>
    <w:p w:rsidR="00A96C41" w:rsidRPr="00BF188D" w:rsidRDefault="00A96C41" w:rsidP="001E793D">
      <w:pPr>
        <w:widowControl w:val="0"/>
        <w:rPr>
          <w:sz w:val="28"/>
          <w:szCs w:val="28"/>
        </w:rPr>
      </w:pPr>
    </w:p>
    <w:p w:rsidR="00C90489" w:rsidRPr="00BF188D" w:rsidRDefault="00A96C41" w:rsidP="002B024A">
      <w:pPr>
        <w:ind w:firstLine="708"/>
        <w:jc w:val="both"/>
        <w:rPr>
          <w:sz w:val="28"/>
          <w:szCs w:val="28"/>
        </w:rPr>
      </w:pPr>
      <w:r w:rsidRPr="00BF188D">
        <w:rPr>
          <w:sz w:val="28"/>
          <w:szCs w:val="28"/>
        </w:rPr>
        <w:t xml:space="preserve">1.1. Республиканский конкурс </w:t>
      </w:r>
      <w:r w:rsidR="00D20518" w:rsidRPr="00BF188D">
        <w:rPr>
          <w:sz w:val="28"/>
          <w:szCs w:val="28"/>
        </w:rPr>
        <w:t>эссе</w:t>
      </w:r>
      <w:r w:rsidR="00F936B3">
        <w:rPr>
          <w:sz w:val="28"/>
          <w:szCs w:val="28"/>
        </w:rPr>
        <w:t xml:space="preserve"> </w:t>
      </w:r>
      <w:r w:rsidR="00D64980">
        <w:rPr>
          <w:sz w:val="28"/>
          <w:szCs w:val="28"/>
        </w:rPr>
        <w:t xml:space="preserve"> </w:t>
      </w:r>
      <w:r w:rsidR="002B024A">
        <w:rPr>
          <w:sz w:val="28"/>
          <w:szCs w:val="28"/>
        </w:rPr>
        <w:t>«</w:t>
      </w:r>
      <w:r w:rsidR="00BD15F5">
        <w:rPr>
          <w:sz w:val="28"/>
          <w:szCs w:val="28"/>
        </w:rPr>
        <w:t>Конституция – основа незыблемости прав человека</w:t>
      </w:r>
      <w:r w:rsidR="002B024A">
        <w:rPr>
          <w:sz w:val="28"/>
          <w:szCs w:val="28"/>
        </w:rPr>
        <w:t>»</w:t>
      </w:r>
      <w:r w:rsidR="00581C78">
        <w:rPr>
          <w:sz w:val="28"/>
          <w:szCs w:val="28"/>
        </w:rPr>
        <w:t xml:space="preserve"> </w:t>
      </w:r>
      <w:r w:rsidRPr="00BF188D">
        <w:rPr>
          <w:sz w:val="28"/>
          <w:szCs w:val="28"/>
        </w:rPr>
        <w:t xml:space="preserve"> </w:t>
      </w:r>
      <w:r w:rsidR="002B024A">
        <w:rPr>
          <w:sz w:val="28"/>
          <w:szCs w:val="28"/>
        </w:rPr>
        <w:t xml:space="preserve">в рамках </w:t>
      </w:r>
      <w:r w:rsidR="002B024A" w:rsidRPr="009D69E9">
        <w:rPr>
          <w:sz w:val="28"/>
          <w:szCs w:val="28"/>
        </w:rPr>
        <w:t>Парламентск</w:t>
      </w:r>
      <w:r w:rsidR="002B024A">
        <w:rPr>
          <w:sz w:val="28"/>
          <w:szCs w:val="28"/>
        </w:rPr>
        <w:t>ого</w:t>
      </w:r>
      <w:r w:rsidR="002B024A" w:rsidRPr="009D69E9">
        <w:rPr>
          <w:sz w:val="28"/>
          <w:szCs w:val="28"/>
        </w:rPr>
        <w:t xml:space="preserve"> урок</w:t>
      </w:r>
      <w:r w:rsidR="002B024A">
        <w:rPr>
          <w:sz w:val="28"/>
          <w:szCs w:val="28"/>
        </w:rPr>
        <w:t>а</w:t>
      </w:r>
      <w:r w:rsidR="002B024A" w:rsidRPr="009D69E9">
        <w:rPr>
          <w:sz w:val="28"/>
          <w:szCs w:val="28"/>
        </w:rPr>
        <w:t xml:space="preserve"> – 20</w:t>
      </w:r>
      <w:r w:rsidR="002B024A">
        <w:rPr>
          <w:sz w:val="28"/>
          <w:szCs w:val="28"/>
        </w:rPr>
        <w:t>2</w:t>
      </w:r>
      <w:r w:rsidR="00492A7B">
        <w:rPr>
          <w:sz w:val="28"/>
          <w:szCs w:val="28"/>
        </w:rPr>
        <w:t>2</w:t>
      </w:r>
      <w:r w:rsidR="002B024A">
        <w:rPr>
          <w:bCs/>
          <w:sz w:val="28"/>
          <w:szCs w:val="28"/>
        </w:rPr>
        <w:t xml:space="preserve"> </w:t>
      </w:r>
      <w:r w:rsidR="00F936B3">
        <w:rPr>
          <w:sz w:val="28"/>
          <w:szCs w:val="28"/>
        </w:rPr>
        <w:t>«</w:t>
      </w:r>
      <w:r w:rsidR="00492A7B">
        <w:rPr>
          <w:sz w:val="28"/>
          <w:szCs w:val="28"/>
        </w:rPr>
        <w:t>Я – гражданин! Мои права и обязанности</w:t>
      </w:r>
      <w:r w:rsidR="00F936B3">
        <w:rPr>
          <w:sz w:val="28"/>
          <w:szCs w:val="28"/>
        </w:rPr>
        <w:t xml:space="preserve">» </w:t>
      </w:r>
      <w:r w:rsidRPr="00BF188D">
        <w:rPr>
          <w:sz w:val="28"/>
          <w:szCs w:val="28"/>
        </w:rPr>
        <w:t>(далее – Конкурс)</w:t>
      </w:r>
      <w:r w:rsidR="00D867C3">
        <w:rPr>
          <w:sz w:val="28"/>
          <w:szCs w:val="28"/>
        </w:rPr>
        <w:t xml:space="preserve"> </w:t>
      </w:r>
      <w:r w:rsidR="00641C78">
        <w:rPr>
          <w:sz w:val="28"/>
          <w:szCs w:val="28"/>
        </w:rPr>
        <w:t xml:space="preserve"> учреждается и проводится</w:t>
      </w:r>
      <w:r w:rsidR="005D202F" w:rsidRPr="00BF188D">
        <w:rPr>
          <w:sz w:val="28"/>
          <w:szCs w:val="28"/>
        </w:rPr>
        <w:t xml:space="preserve"> </w:t>
      </w:r>
      <w:r w:rsidR="00C90489" w:rsidRPr="00BF188D">
        <w:rPr>
          <w:sz w:val="28"/>
          <w:szCs w:val="28"/>
        </w:rPr>
        <w:t>Министерством обр</w:t>
      </w:r>
      <w:r w:rsidR="00C90489" w:rsidRPr="00BF188D">
        <w:rPr>
          <w:sz w:val="28"/>
          <w:szCs w:val="28"/>
        </w:rPr>
        <w:t>а</w:t>
      </w:r>
      <w:r w:rsidR="00C90489" w:rsidRPr="00BF188D">
        <w:rPr>
          <w:sz w:val="28"/>
          <w:szCs w:val="28"/>
        </w:rPr>
        <w:t>зования и науки Республики Тата</w:t>
      </w:r>
      <w:r w:rsidR="00C90489" w:rsidRPr="00BF188D">
        <w:rPr>
          <w:sz w:val="28"/>
          <w:szCs w:val="28"/>
        </w:rPr>
        <w:t>р</w:t>
      </w:r>
      <w:r w:rsidR="00C90489" w:rsidRPr="00BF188D">
        <w:rPr>
          <w:sz w:val="28"/>
          <w:szCs w:val="28"/>
        </w:rPr>
        <w:t>стан.</w:t>
      </w:r>
    </w:p>
    <w:p w:rsidR="00C90489" w:rsidRPr="00BF188D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BF188D">
        <w:rPr>
          <w:sz w:val="28"/>
          <w:szCs w:val="28"/>
        </w:rPr>
        <w:t xml:space="preserve">1.2. Конкурс проводится в целях </w:t>
      </w:r>
      <w:r w:rsidR="00D20518" w:rsidRPr="00BF188D">
        <w:rPr>
          <w:sz w:val="28"/>
          <w:szCs w:val="28"/>
        </w:rPr>
        <w:t xml:space="preserve">популяризации </w:t>
      </w:r>
      <w:r w:rsidRPr="00BF188D">
        <w:rPr>
          <w:sz w:val="28"/>
          <w:szCs w:val="28"/>
        </w:rPr>
        <w:t xml:space="preserve">знаний </w:t>
      </w:r>
      <w:r w:rsidR="001E793D" w:rsidRPr="00BF188D">
        <w:rPr>
          <w:sz w:val="28"/>
          <w:szCs w:val="28"/>
        </w:rPr>
        <w:t xml:space="preserve">о </w:t>
      </w:r>
      <w:proofErr w:type="gramStart"/>
      <w:r w:rsidR="0038302D" w:rsidRPr="00BF188D">
        <w:rPr>
          <w:sz w:val="28"/>
          <w:szCs w:val="28"/>
        </w:rPr>
        <w:t>государственно</w:t>
      </w:r>
      <w:r w:rsidR="001E793D" w:rsidRPr="00BF188D">
        <w:rPr>
          <w:sz w:val="28"/>
          <w:szCs w:val="28"/>
        </w:rPr>
        <w:t>м</w:t>
      </w:r>
      <w:proofErr w:type="gramEnd"/>
      <w:r w:rsidR="0038302D" w:rsidRPr="00BF188D">
        <w:rPr>
          <w:sz w:val="28"/>
          <w:szCs w:val="28"/>
        </w:rPr>
        <w:t xml:space="preserve"> </w:t>
      </w:r>
      <w:proofErr w:type="gramStart"/>
      <w:r w:rsidR="0038302D" w:rsidRPr="00BF188D">
        <w:rPr>
          <w:sz w:val="28"/>
          <w:szCs w:val="28"/>
        </w:rPr>
        <w:t>устройств</w:t>
      </w:r>
      <w:r w:rsidR="001E793D" w:rsidRPr="00BF188D">
        <w:rPr>
          <w:sz w:val="28"/>
          <w:szCs w:val="28"/>
        </w:rPr>
        <w:t>е</w:t>
      </w:r>
      <w:proofErr w:type="gramEnd"/>
      <w:r w:rsidR="0038302D" w:rsidRPr="00BF188D">
        <w:rPr>
          <w:sz w:val="28"/>
          <w:szCs w:val="28"/>
        </w:rPr>
        <w:t xml:space="preserve"> страны, правового просвещения, воспитания патриотизма и формиров</w:t>
      </w:r>
      <w:r w:rsidR="0038302D" w:rsidRPr="00BF188D">
        <w:rPr>
          <w:sz w:val="28"/>
          <w:szCs w:val="28"/>
        </w:rPr>
        <w:t>а</w:t>
      </w:r>
      <w:r w:rsidR="00EB7BE8">
        <w:rPr>
          <w:sz w:val="28"/>
          <w:szCs w:val="28"/>
        </w:rPr>
        <w:t>ни</w:t>
      </w:r>
      <w:r w:rsidR="00EB7BE8" w:rsidRPr="009806FD">
        <w:rPr>
          <w:sz w:val="28"/>
          <w:szCs w:val="28"/>
        </w:rPr>
        <w:t>я</w:t>
      </w:r>
      <w:r w:rsidR="0038302D" w:rsidRPr="00BF188D">
        <w:rPr>
          <w:sz w:val="28"/>
          <w:szCs w:val="28"/>
        </w:rPr>
        <w:t xml:space="preserve"> активной жизненной позиции.</w:t>
      </w:r>
    </w:p>
    <w:p w:rsidR="00F936B3" w:rsidRPr="00864A5E" w:rsidRDefault="00F936B3" w:rsidP="00F936B3">
      <w:pPr>
        <w:ind w:firstLine="709"/>
        <w:jc w:val="both"/>
        <w:rPr>
          <w:sz w:val="28"/>
          <w:szCs w:val="28"/>
        </w:rPr>
      </w:pPr>
      <w:r w:rsidRPr="00864A5E">
        <w:rPr>
          <w:sz w:val="28"/>
          <w:szCs w:val="28"/>
        </w:rPr>
        <w:t>1.3. Конкурс проводится в два этапа:</w:t>
      </w:r>
    </w:p>
    <w:p w:rsidR="00F936B3" w:rsidRPr="00B5628A" w:rsidRDefault="00F936B3" w:rsidP="00F936B3">
      <w:pPr>
        <w:ind w:firstLine="709"/>
        <w:jc w:val="both"/>
        <w:rPr>
          <w:sz w:val="28"/>
          <w:szCs w:val="28"/>
        </w:rPr>
      </w:pPr>
      <w:r w:rsidRPr="00776C88">
        <w:rPr>
          <w:sz w:val="28"/>
          <w:szCs w:val="28"/>
        </w:rPr>
        <w:t xml:space="preserve">муниципальный (отборочный) этап </w:t>
      </w:r>
      <w:r w:rsidRPr="00B5628A">
        <w:rPr>
          <w:sz w:val="28"/>
          <w:szCs w:val="28"/>
        </w:rPr>
        <w:t xml:space="preserve">– </w:t>
      </w:r>
      <w:bookmarkStart w:id="4" w:name="OLE_LINK755"/>
      <w:bookmarkStart w:id="5" w:name="OLE_LINK756"/>
      <w:bookmarkStart w:id="6" w:name="OLE_LINK757"/>
      <w:r w:rsidRPr="00B5628A">
        <w:rPr>
          <w:sz w:val="28"/>
          <w:szCs w:val="28"/>
        </w:rPr>
        <w:t xml:space="preserve">с </w:t>
      </w:r>
      <w:r w:rsidR="00712A4F">
        <w:rPr>
          <w:sz w:val="28"/>
          <w:szCs w:val="28"/>
        </w:rPr>
        <w:t>24января</w:t>
      </w:r>
      <w:r w:rsidRPr="00B5628A">
        <w:rPr>
          <w:sz w:val="28"/>
          <w:szCs w:val="28"/>
        </w:rPr>
        <w:t xml:space="preserve"> </w:t>
      </w:r>
      <w:bookmarkStart w:id="7" w:name="OLE_LINK753"/>
      <w:bookmarkStart w:id="8" w:name="OLE_LINK754"/>
      <w:r w:rsidRPr="00B5628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92A7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B5628A">
        <w:rPr>
          <w:sz w:val="28"/>
          <w:szCs w:val="28"/>
        </w:rPr>
        <w:t xml:space="preserve">года </w:t>
      </w:r>
      <w:bookmarkEnd w:id="7"/>
      <w:bookmarkEnd w:id="8"/>
      <w:r w:rsidRPr="00B5628A">
        <w:rPr>
          <w:sz w:val="28"/>
          <w:szCs w:val="28"/>
        </w:rPr>
        <w:t xml:space="preserve">по </w:t>
      </w:r>
      <w:bookmarkStart w:id="9" w:name="OLE_LINK751"/>
      <w:bookmarkStart w:id="10" w:name="OLE_LINK752"/>
      <w:r>
        <w:rPr>
          <w:sz w:val="28"/>
          <w:szCs w:val="28"/>
        </w:rPr>
        <w:t>1</w:t>
      </w:r>
      <w:r w:rsidRPr="00B5628A">
        <w:rPr>
          <w:sz w:val="28"/>
          <w:szCs w:val="28"/>
        </w:rPr>
        <w:t xml:space="preserve"> </w:t>
      </w:r>
      <w:bookmarkEnd w:id="9"/>
      <w:bookmarkEnd w:id="10"/>
      <w:r>
        <w:rPr>
          <w:sz w:val="28"/>
          <w:szCs w:val="28"/>
        </w:rPr>
        <w:t>марта</w:t>
      </w:r>
      <w:r w:rsidRPr="00B5628A">
        <w:rPr>
          <w:sz w:val="28"/>
          <w:szCs w:val="28"/>
        </w:rPr>
        <w:t xml:space="preserve"> </w:t>
      </w:r>
      <w:r w:rsidR="00492A7B">
        <w:rPr>
          <w:sz w:val="28"/>
          <w:szCs w:val="28"/>
        </w:rPr>
        <w:t xml:space="preserve">         </w:t>
      </w:r>
      <w:r w:rsidRPr="00B5628A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492A7B">
        <w:rPr>
          <w:sz w:val="28"/>
          <w:szCs w:val="28"/>
        </w:rPr>
        <w:t>2</w:t>
      </w:r>
      <w:r w:rsidRPr="00B5628A">
        <w:rPr>
          <w:sz w:val="28"/>
          <w:szCs w:val="28"/>
        </w:rPr>
        <w:t xml:space="preserve"> года</w:t>
      </w:r>
      <w:bookmarkEnd w:id="4"/>
      <w:bookmarkEnd w:id="5"/>
      <w:bookmarkEnd w:id="6"/>
      <w:r w:rsidRPr="00B5628A">
        <w:rPr>
          <w:sz w:val="28"/>
          <w:szCs w:val="28"/>
        </w:rPr>
        <w:t>;</w:t>
      </w:r>
    </w:p>
    <w:p w:rsidR="00F936B3" w:rsidRPr="00B5628A" w:rsidRDefault="00F936B3" w:rsidP="00F936B3">
      <w:pPr>
        <w:ind w:firstLine="709"/>
        <w:jc w:val="both"/>
        <w:rPr>
          <w:sz w:val="28"/>
          <w:szCs w:val="28"/>
        </w:rPr>
      </w:pPr>
      <w:r w:rsidRPr="00B5628A">
        <w:rPr>
          <w:sz w:val="28"/>
          <w:szCs w:val="28"/>
        </w:rPr>
        <w:t xml:space="preserve">республиканский (финальный) этап – с </w:t>
      </w:r>
      <w:r>
        <w:rPr>
          <w:sz w:val="28"/>
          <w:szCs w:val="28"/>
        </w:rPr>
        <w:t>1</w:t>
      </w:r>
      <w:r w:rsidR="00492A7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B5628A">
        <w:rPr>
          <w:sz w:val="28"/>
          <w:szCs w:val="28"/>
        </w:rPr>
        <w:t xml:space="preserve">по </w:t>
      </w:r>
      <w:r>
        <w:rPr>
          <w:sz w:val="28"/>
          <w:szCs w:val="28"/>
        </w:rPr>
        <w:t>31 марта</w:t>
      </w:r>
      <w:r w:rsidRPr="00B5628A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492A7B">
        <w:rPr>
          <w:sz w:val="28"/>
          <w:szCs w:val="28"/>
        </w:rPr>
        <w:t>2</w:t>
      </w:r>
      <w:r w:rsidRPr="00B5628A">
        <w:rPr>
          <w:sz w:val="28"/>
          <w:szCs w:val="28"/>
        </w:rPr>
        <w:t xml:space="preserve"> г</w:t>
      </w:r>
      <w:r w:rsidRPr="00B5628A">
        <w:rPr>
          <w:sz w:val="28"/>
          <w:szCs w:val="28"/>
        </w:rPr>
        <w:t>о</w:t>
      </w:r>
      <w:r w:rsidRPr="00B5628A">
        <w:rPr>
          <w:sz w:val="28"/>
          <w:szCs w:val="28"/>
        </w:rPr>
        <w:t>да.</w:t>
      </w:r>
    </w:p>
    <w:p w:rsidR="00C55170" w:rsidRPr="00BF188D" w:rsidRDefault="00C55170" w:rsidP="001E793D">
      <w:pPr>
        <w:widowControl w:val="0"/>
        <w:ind w:firstLine="709"/>
        <w:jc w:val="both"/>
        <w:rPr>
          <w:sz w:val="28"/>
          <w:szCs w:val="28"/>
        </w:rPr>
      </w:pPr>
    </w:p>
    <w:p w:rsidR="00A96C41" w:rsidRPr="00BF188D" w:rsidRDefault="00D20518" w:rsidP="001E793D">
      <w:pPr>
        <w:widowControl w:val="0"/>
        <w:jc w:val="center"/>
        <w:rPr>
          <w:sz w:val="28"/>
          <w:szCs w:val="28"/>
        </w:rPr>
      </w:pPr>
      <w:r w:rsidRPr="00BF188D">
        <w:rPr>
          <w:sz w:val="28"/>
          <w:szCs w:val="28"/>
          <w:lang w:val="en-US"/>
        </w:rPr>
        <w:t>II</w:t>
      </w:r>
      <w:r w:rsidR="0038302D" w:rsidRPr="00BF188D">
        <w:rPr>
          <w:sz w:val="28"/>
          <w:szCs w:val="28"/>
        </w:rPr>
        <w:t xml:space="preserve">. Условия </w:t>
      </w:r>
      <w:r w:rsidR="00A96C41" w:rsidRPr="00BF188D">
        <w:rPr>
          <w:sz w:val="28"/>
          <w:szCs w:val="28"/>
        </w:rPr>
        <w:t>Конкурса</w:t>
      </w:r>
    </w:p>
    <w:p w:rsidR="00727438" w:rsidRPr="00BF188D" w:rsidRDefault="00727438" w:rsidP="001E793D">
      <w:pPr>
        <w:widowControl w:val="0"/>
        <w:ind w:firstLine="709"/>
        <w:jc w:val="both"/>
        <w:rPr>
          <w:sz w:val="28"/>
          <w:szCs w:val="28"/>
        </w:rPr>
      </w:pPr>
    </w:p>
    <w:p w:rsidR="00A96C41" w:rsidRPr="00BF188D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BF188D">
        <w:rPr>
          <w:sz w:val="28"/>
          <w:szCs w:val="28"/>
        </w:rPr>
        <w:t>2.1. Конкурс пр</w:t>
      </w:r>
      <w:r w:rsidR="00F936B3">
        <w:rPr>
          <w:sz w:val="28"/>
          <w:szCs w:val="28"/>
        </w:rPr>
        <w:t>оводится среди учащихся 10-</w:t>
      </w:r>
      <w:r w:rsidR="00604F09" w:rsidRPr="00BF188D">
        <w:rPr>
          <w:sz w:val="28"/>
          <w:szCs w:val="28"/>
        </w:rPr>
        <w:t xml:space="preserve">11 </w:t>
      </w:r>
      <w:r w:rsidRPr="00BF188D">
        <w:rPr>
          <w:sz w:val="28"/>
          <w:szCs w:val="28"/>
        </w:rPr>
        <w:t>классов общеобразов</w:t>
      </w:r>
      <w:r w:rsidRPr="00BF188D">
        <w:rPr>
          <w:sz w:val="28"/>
          <w:szCs w:val="28"/>
        </w:rPr>
        <w:t>а</w:t>
      </w:r>
      <w:r w:rsidRPr="00BF188D">
        <w:rPr>
          <w:sz w:val="28"/>
          <w:szCs w:val="28"/>
        </w:rPr>
        <w:t xml:space="preserve">тельных </w:t>
      </w:r>
      <w:r w:rsidR="001D09AB" w:rsidRPr="00BF188D">
        <w:rPr>
          <w:sz w:val="28"/>
          <w:szCs w:val="28"/>
        </w:rPr>
        <w:t>организаций</w:t>
      </w:r>
      <w:r w:rsidRPr="00BF188D">
        <w:rPr>
          <w:sz w:val="28"/>
          <w:szCs w:val="28"/>
        </w:rPr>
        <w:t xml:space="preserve"> Республики Татарстан.</w:t>
      </w:r>
    </w:p>
    <w:p w:rsidR="009F3021" w:rsidRPr="009F334D" w:rsidRDefault="00A96C41" w:rsidP="001E793D">
      <w:pPr>
        <w:widowControl w:val="0"/>
        <w:ind w:firstLine="708"/>
        <w:jc w:val="both"/>
        <w:rPr>
          <w:sz w:val="28"/>
          <w:szCs w:val="28"/>
        </w:rPr>
      </w:pPr>
      <w:r w:rsidRPr="00403420">
        <w:rPr>
          <w:sz w:val="28"/>
          <w:szCs w:val="28"/>
        </w:rPr>
        <w:t xml:space="preserve">2.2. Работа должна представлять собой </w:t>
      </w:r>
      <w:r w:rsidR="00D20518">
        <w:rPr>
          <w:sz w:val="28"/>
          <w:szCs w:val="28"/>
        </w:rPr>
        <w:t>эссе</w:t>
      </w:r>
      <w:r w:rsidR="00636FA6">
        <w:rPr>
          <w:sz w:val="28"/>
          <w:szCs w:val="28"/>
        </w:rPr>
        <w:t xml:space="preserve"> гражданско-патриотической н</w:t>
      </w:r>
      <w:r w:rsidR="00636FA6">
        <w:rPr>
          <w:sz w:val="28"/>
          <w:szCs w:val="28"/>
        </w:rPr>
        <w:t>а</w:t>
      </w:r>
      <w:r w:rsidR="00636FA6">
        <w:rPr>
          <w:sz w:val="28"/>
          <w:szCs w:val="28"/>
        </w:rPr>
        <w:t xml:space="preserve">правленности, </w:t>
      </w:r>
      <w:r w:rsidR="00F44E68" w:rsidRPr="009F334D">
        <w:rPr>
          <w:sz w:val="28"/>
          <w:szCs w:val="28"/>
        </w:rPr>
        <w:t xml:space="preserve">раскрывающее </w:t>
      </w:r>
      <w:r w:rsidR="002B024A" w:rsidRPr="00BF188D">
        <w:rPr>
          <w:sz w:val="28"/>
          <w:szCs w:val="28"/>
        </w:rPr>
        <w:t>тему</w:t>
      </w:r>
      <w:r w:rsidR="002B024A">
        <w:rPr>
          <w:sz w:val="28"/>
          <w:szCs w:val="28"/>
        </w:rPr>
        <w:t xml:space="preserve"> «</w:t>
      </w:r>
      <w:r w:rsidR="00BD15F5">
        <w:rPr>
          <w:sz w:val="28"/>
          <w:szCs w:val="28"/>
        </w:rPr>
        <w:t>Конституция – основа незыблемости прав   ч</w:t>
      </w:r>
      <w:r w:rsidR="00BD15F5">
        <w:rPr>
          <w:sz w:val="28"/>
          <w:szCs w:val="28"/>
        </w:rPr>
        <w:t>е</w:t>
      </w:r>
      <w:r w:rsidR="00BD15F5">
        <w:rPr>
          <w:sz w:val="28"/>
          <w:szCs w:val="28"/>
        </w:rPr>
        <w:t>ловека</w:t>
      </w:r>
      <w:r w:rsidR="0038302D" w:rsidRPr="009F334D">
        <w:rPr>
          <w:sz w:val="28"/>
          <w:szCs w:val="28"/>
        </w:rPr>
        <w:t>»</w:t>
      </w:r>
      <w:r w:rsidR="00F44E68" w:rsidRPr="009F334D">
        <w:rPr>
          <w:sz w:val="28"/>
          <w:szCs w:val="28"/>
        </w:rPr>
        <w:t>.</w:t>
      </w:r>
    </w:p>
    <w:p w:rsidR="00A96C41" w:rsidRPr="00403420" w:rsidRDefault="00762B0F" w:rsidP="001E793D">
      <w:pPr>
        <w:widowControl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A96C41" w:rsidRPr="00403420">
        <w:rPr>
          <w:sz w:val="28"/>
          <w:szCs w:val="28"/>
        </w:rPr>
        <w:t xml:space="preserve">В </w:t>
      </w:r>
      <w:r w:rsidR="00636FA6">
        <w:rPr>
          <w:sz w:val="28"/>
          <w:szCs w:val="28"/>
        </w:rPr>
        <w:t>эссе</w:t>
      </w:r>
      <w:r w:rsidR="00A96C41" w:rsidRPr="00403420">
        <w:rPr>
          <w:sz w:val="28"/>
          <w:szCs w:val="28"/>
        </w:rPr>
        <w:t xml:space="preserve"> необх</w:t>
      </w:r>
      <w:r w:rsidR="00A96C41" w:rsidRPr="00403420">
        <w:rPr>
          <w:sz w:val="28"/>
          <w:szCs w:val="28"/>
        </w:rPr>
        <w:t>о</w:t>
      </w:r>
      <w:r w:rsidR="00A96C41" w:rsidRPr="00403420">
        <w:rPr>
          <w:sz w:val="28"/>
          <w:szCs w:val="28"/>
        </w:rPr>
        <w:t>димо:</w:t>
      </w:r>
    </w:p>
    <w:p w:rsidR="00A96C41" w:rsidRPr="00FE4E1B" w:rsidRDefault="00604F09" w:rsidP="00EB7BE8">
      <w:pPr>
        <w:widowControl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рассказать </w:t>
      </w:r>
      <w:r w:rsidR="00B832CF">
        <w:rPr>
          <w:sz w:val="28"/>
          <w:szCs w:val="28"/>
        </w:rPr>
        <w:t>о</w:t>
      </w:r>
      <w:r w:rsidR="0038302D">
        <w:rPr>
          <w:sz w:val="28"/>
          <w:szCs w:val="28"/>
        </w:rPr>
        <w:t>б экономическом, социальном, национальном</w:t>
      </w:r>
      <w:r w:rsidR="00B832CF">
        <w:rPr>
          <w:sz w:val="28"/>
          <w:szCs w:val="28"/>
        </w:rPr>
        <w:t xml:space="preserve"> </w:t>
      </w:r>
      <w:r w:rsidR="0038302D">
        <w:rPr>
          <w:sz w:val="28"/>
          <w:szCs w:val="28"/>
        </w:rPr>
        <w:t>развитии республ</w:t>
      </w:r>
      <w:r w:rsidR="0038302D">
        <w:rPr>
          <w:sz w:val="28"/>
          <w:szCs w:val="28"/>
        </w:rPr>
        <w:t>и</w:t>
      </w:r>
      <w:r w:rsidR="0038302D">
        <w:rPr>
          <w:sz w:val="28"/>
          <w:szCs w:val="28"/>
        </w:rPr>
        <w:t>ки</w:t>
      </w:r>
      <w:r w:rsidR="00FE4E1B" w:rsidRPr="00B832CF">
        <w:rPr>
          <w:sz w:val="28"/>
          <w:szCs w:val="28"/>
        </w:rPr>
        <w:t>;</w:t>
      </w:r>
    </w:p>
    <w:p w:rsidR="00A96C41" w:rsidRPr="00D20518" w:rsidRDefault="00FE4E1B" w:rsidP="00EB7BE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рассказать </w:t>
      </w:r>
      <w:r w:rsidR="0038302D">
        <w:rPr>
          <w:sz w:val="28"/>
          <w:szCs w:val="28"/>
        </w:rPr>
        <w:t xml:space="preserve">об </w:t>
      </w:r>
      <w:r w:rsidR="006F7726">
        <w:rPr>
          <w:sz w:val="28"/>
          <w:szCs w:val="28"/>
        </w:rPr>
        <w:t xml:space="preserve">общественно-политической значимости </w:t>
      </w:r>
      <w:r w:rsidR="00B24065">
        <w:rPr>
          <w:sz w:val="28"/>
          <w:szCs w:val="28"/>
        </w:rPr>
        <w:t xml:space="preserve">в </w:t>
      </w:r>
      <w:r w:rsidR="0038302D">
        <w:rPr>
          <w:sz w:val="28"/>
          <w:szCs w:val="28"/>
        </w:rPr>
        <w:t xml:space="preserve">республике </w:t>
      </w:r>
      <w:r w:rsidR="00B24065">
        <w:rPr>
          <w:sz w:val="28"/>
          <w:szCs w:val="28"/>
        </w:rPr>
        <w:t>органов власти;</w:t>
      </w:r>
    </w:p>
    <w:p w:rsidR="00D85E8C" w:rsidRDefault="000005A9" w:rsidP="00EB7BE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</w:t>
      </w:r>
      <w:r w:rsidR="00D85E8C">
        <w:rPr>
          <w:sz w:val="28"/>
          <w:szCs w:val="28"/>
        </w:rPr>
        <w:t>сказать о необходимости уважительного отношения к законам и обязател</w:t>
      </w:r>
      <w:r w:rsidR="00D85E8C">
        <w:rPr>
          <w:sz w:val="28"/>
          <w:szCs w:val="28"/>
        </w:rPr>
        <w:t>ь</w:t>
      </w:r>
      <w:r w:rsidR="00D85E8C">
        <w:rPr>
          <w:sz w:val="28"/>
          <w:szCs w:val="28"/>
        </w:rPr>
        <w:t>ности</w:t>
      </w:r>
      <w:r w:rsidR="007B47EE">
        <w:rPr>
          <w:sz w:val="28"/>
          <w:szCs w:val="28"/>
        </w:rPr>
        <w:t xml:space="preserve"> </w:t>
      </w:r>
      <w:r w:rsidR="0038302D">
        <w:rPr>
          <w:sz w:val="28"/>
          <w:szCs w:val="28"/>
        </w:rPr>
        <w:t>их</w:t>
      </w:r>
      <w:r w:rsidR="007B47EE">
        <w:rPr>
          <w:sz w:val="28"/>
          <w:szCs w:val="28"/>
        </w:rPr>
        <w:t xml:space="preserve"> исполнени</w:t>
      </w:r>
      <w:r w:rsidR="00FE4E1B">
        <w:rPr>
          <w:sz w:val="28"/>
          <w:szCs w:val="28"/>
        </w:rPr>
        <w:t>я;</w:t>
      </w:r>
    </w:p>
    <w:p w:rsidR="00FE4E1B" w:rsidRPr="00B832CF" w:rsidRDefault="0038302D" w:rsidP="00EB7BE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раскрыть значение патриотизма,</w:t>
      </w:r>
      <w:r w:rsidR="00FE4E1B" w:rsidRPr="00B832CF">
        <w:rPr>
          <w:sz w:val="28"/>
          <w:szCs w:val="28"/>
        </w:rPr>
        <w:t xml:space="preserve"> гражданского долга</w:t>
      </w:r>
      <w:r>
        <w:rPr>
          <w:sz w:val="28"/>
          <w:szCs w:val="28"/>
        </w:rPr>
        <w:t xml:space="preserve"> и активной гражданской поз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ции</w:t>
      </w:r>
      <w:r w:rsidR="00FE4E1B" w:rsidRPr="00B832CF">
        <w:rPr>
          <w:sz w:val="28"/>
          <w:szCs w:val="28"/>
        </w:rPr>
        <w:t>.</w:t>
      </w:r>
    </w:p>
    <w:p w:rsidR="00A96C41" w:rsidRPr="00403420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 xml:space="preserve">2.3. Объем конкурсной работы не должен превышать </w:t>
      </w:r>
      <w:r w:rsidR="00D20518">
        <w:rPr>
          <w:sz w:val="28"/>
          <w:szCs w:val="28"/>
        </w:rPr>
        <w:t>две</w:t>
      </w:r>
      <w:r w:rsidRPr="00403420">
        <w:rPr>
          <w:sz w:val="28"/>
          <w:szCs w:val="28"/>
        </w:rPr>
        <w:t xml:space="preserve"> страниц</w:t>
      </w:r>
      <w:r w:rsidR="00D20518">
        <w:rPr>
          <w:sz w:val="28"/>
          <w:szCs w:val="28"/>
        </w:rPr>
        <w:t>ы</w:t>
      </w:r>
      <w:r w:rsidRPr="00403420">
        <w:rPr>
          <w:sz w:val="28"/>
          <w:szCs w:val="28"/>
        </w:rPr>
        <w:t xml:space="preserve"> формата А</w:t>
      </w:r>
      <w:proofErr w:type="gramStart"/>
      <w:r w:rsidRPr="00403420">
        <w:rPr>
          <w:sz w:val="28"/>
          <w:szCs w:val="28"/>
        </w:rPr>
        <w:t>4</w:t>
      </w:r>
      <w:proofErr w:type="gramEnd"/>
      <w:r w:rsidRPr="00403420">
        <w:rPr>
          <w:sz w:val="28"/>
          <w:szCs w:val="28"/>
        </w:rPr>
        <w:t xml:space="preserve"> (14 шрифт, 1,5 интервал). Выходные данные о конкурсанте и научном руковод</w:t>
      </w:r>
      <w:r w:rsidRPr="00403420">
        <w:rPr>
          <w:sz w:val="28"/>
          <w:szCs w:val="28"/>
        </w:rPr>
        <w:t>и</w:t>
      </w:r>
      <w:r w:rsidRPr="00403420">
        <w:rPr>
          <w:sz w:val="28"/>
          <w:szCs w:val="28"/>
        </w:rPr>
        <w:lastRenderedPageBreak/>
        <w:t xml:space="preserve">теле указываются на титульном листе работы (образец представлен в </w:t>
      </w:r>
      <w:r w:rsidRPr="00E4443B">
        <w:rPr>
          <w:sz w:val="28"/>
          <w:szCs w:val="28"/>
        </w:rPr>
        <w:t>приложении №</w:t>
      </w:r>
      <w:r w:rsidR="00742455" w:rsidRPr="00E4443B">
        <w:rPr>
          <w:sz w:val="28"/>
          <w:szCs w:val="28"/>
        </w:rPr>
        <w:t xml:space="preserve"> </w:t>
      </w:r>
      <w:r w:rsidR="008F2DD4" w:rsidRPr="00E4443B">
        <w:rPr>
          <w:sz w:val="28"/>
          <w:szCs w:val="28"/>
        </w:rPr>
        <w:t>2</w:t>
      </w:r>
      <w:r w:rsidR="00D95278" w:rsidRPr="00E4443B">
        <w:rPr>
          <w:sz w:val="28"/>
          <w:szCs w:val="28"/>
        </w:rPr>
        <w:t>)</w:t>
      </w:r>
      <w:r w:rsidRPr="00E4443B">
        <w:rPr>
          <w:sz w:val="28"/>
          <w:szCs w:val="28"/>
        </w:rPr>
        <w:t>. Работы могут быть выполнены на государственных языках Республики Тата</w:t>
      </w:r>
      <w:r w:rsidRPr="00E4443B">
        <w:rPr>
          <w:sz w:val="28"/>
          <w:szCs w:val="28"/>
        </w:rPr>
        <w:t>р</w:t>
      </w:r>
      <w:r w:rsidRPr="00E4443B">
        <w:rPr>
          <w:sz w:val="28"/>
          <w:szCs w:val="28"/>
        </w:rPr>
        <w:t>стан, а также на национальных языках граждан Российской Федерации, прожива</w:t>
      </w:r>
      <w:r w:rsidRPr="00E4443B">
        <w:rPr>
          <w:sz w:val="28"/>
          <w:szCs w:val="28"/>
        </w:rPr>
        <w:t>ю</w:t>
      </w:r>
      <w:r w:rsidRPr="00E4443B">
        <w:rPr>
          <w:sz w:val="28"/>
          <w:szCs w:val="28"/>
        </w:rPr>
        <w:t>щих</w:t>
      </w:r>
      <w:r w:rsidRPr="00403420">
        <w:rPr>
          <w:sz w:val="28"/>
          <w:szCs w:val="28"/>
        </w:rPr>
        <w:t xml:space="preserve"> на территории Республики Татарстан. </w:t>
      </w:r>
    </w:p>
    <w:p w:rsidR="00A96C41" w:rsidRPr="00403420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2.4. Научный руководитель, оказывающий консультативную и метод</w:t>
      </w:r>
      <w:r w:rsidRPr="00403420">
        <w:rPr>
          <w:sz w:val="28"/>
          <w:szCs w:val="28"/>
        </w:rPr>
        <w:t>и</w:t>
      </w:r>
      <w:r w:rsidRPr="00403420">
        <w:rPr>
          <w:sz w:val="28"/>
          <w:szCs w:val="28"/>
        </w:rPr>
        <w:t>ческую помощь</w:t>
      </w:r>
      <w:r w:rsidR="00D20518">
        <w:rPr>
          <w:sz w:val="28"/>
          <w:szCs w:val="28"/>
        </w:rPr>
        <w:t xml:space="preserve"> конкурсанту</w:t>
      </w:r>
      <w:r w:rsidRPr="00403420">
        <w:rPr>
          <w:sz w:val="28"/>
          <w:szCs w:val="28"/>
        </w:rPr>
        <w:t xml:space="preserve">, осуществляет </w:t>
      </w:r>
      <w:proofErr w:type="gramStart"/>
      <w:r w:rsidRPr="00403420">
        <w:rPr>
          <w:sz w:val="28"/>
          <w:szCs w:val="28"/>
        </w:rPr>
        <w:t>контроль за</w:t>
      </w:r>
      <w:proofErr w:type="gramEnd"/>
      <w:r w:rsidRPr="00403420">
        <w:rPr>
          <w:sz w:val="28"/>
          <w:szCs w:val="28"/>
        </w:rPr>
        <w:t xml:space="preserve"> содержанием раб</w:t>
      </w:r>
      <w:r w:rsidRPr="00403420">
        <w:rPr>
          <w:sz w:val="28"/>
          <w:szCs w:val="28"/>
        </w:rPr>
        <w:t>о</w:t>
      </w:r>
      <w:r w:rsidRPr="00403420">
        <w:rPr>
          <w:sz w:val="28"/>
          <w:szCs w:val="28"/>
        </w:rPr>
        <w:t>ты</w:t>
      </w:r>
      <w:r w:rsidR="008C7F55">
        <w:rPr>
          <w:sz w:val="28"/>
          <w:szCs w:val="28"/>
        </w:rPr>
        <w:t xml:space="preserve">, </w:t>
      </w:r>
      <w:r w:rsidR="008C7F55" w:rsidRPr="005D202F">
        <w:rPr>
          <w:sz w:val="28"/>
          <w:szCs w:val="28"/>
        </w:rPr>
        <w:t>грамотностью</w:t>
      </w:r>
      <w:r w:rsidR="008C7F55">
        <w:rPr>
          <w:sz w:val="28"/>
          <w:szCs w:val="28"/>
        </w:rPr>
        <w:t xml:space="preserve"> изложения</w:t>
      </w:r>
      <w:r w:rsidRPr="00403420">
        <w:rPr>
          <w:sz w:val="28"/>
          <w:szCs w:val="28"/>
        </w:rPr>
        <w:t xml:space="preserve"> и оформлением</w:t>
      </w:r>
      <w:r w:rsidR="008C7F55">
        <w:rPr>
          <w:sz w:val="28"/>
          <w:szCs w:val="28"/>
        </w:rPr>
        <w:t xml:space="preserve"> работы</w:t>
      </w:r>
      <w:r w:rsidRPr="00403420">
        <w:rPr>
          <w:sz w:val="28"/>
          <w:szCs w:val="28"/>
        </w:rPr>
        <w:t xml:space="preserve"> в соответствии с требованиями на</w:t>
      </w:r>
      <w:r w:rsidR="00D20518">
        <w:rPr>
          <w:sz w:val="28"/>
          <w:szCs w:val="28"/>
        </w:rPr>
        <w:t>стоящего П</w:t>
      </w:r>
      <w:r w:rsidRPr="00403420">
        <w:rPr>
          <w:sz w:val="28"/>
          <w:szCs w:val="28"/>
        </w:rPr>
        <w:t>о</w:t>
      </w:r>
      <w:r w:rsidRPr="00403420">
        <w:rPr>
          <w:sz w:val="28"/>
          <w:szCs w:val="28"/>
        </w:rPr>
        <w:t>ложения.</w:t>
      </w:r>
    </w:p>
    <w:p w:rsidR="00A96C41" w:rsidRPr="00403420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 xml:space="preserve">2.5. Представленные на Конкурс работы </w:t>
      </w:r>
      <w:r w:rsidR="000005A9">
        <w:rPr>
          <w:sz w:val="28"/>
          <w:szCs w:val="28"/>
        </w:rPr>
        <w:t xml:space="preserve">не рецензируются и </w:t>
      </w:r>
      <w:r w:rsidRPr="00403420">
        <w:rPr>
          <w:sz w:val="28"/>
          <w:szCs w:val="28"/>
        </w:rPr>
        <w:t>не во</w:t>
      </w:r>
      <w:r w:rsidRPr="00403420">
        <w:rPr>
          <w:sz w:val="28"/>
          <w:szCs w:val="28"/>
        </w:rPr>
        <w:t>з</w:t>
      </w:r>
      <w:r w:rsidRPr="00403420">
        <w:rPr>
          <w:sz w:val="28"/>
          <w:szCs w:val="28"/>
        </w:rPr>
        <w:t xml:space="preserve">вращаются. </w:t>
      </w:r>
    </w:p>
    <w:p w:rsidR="00A96C41" w:rsidRPr="00403420" w:rsidRDefault="00A96C41" w:rsidP="001E793D">
      <w:pPr>
        <w:widowControl w:val="0"/>
        <w:ind w:firstLine="709"/>
        <w:jc w:val="center"/>
        <w:rPr>
          <w:b/>
          <w:sz w:val="28"/>
          <w:szCs w:val="28"/>
        </w:rPr>
      </w:pPr>
    </w:p>
    <w:p w:rsidR="00A96C41" w:rsidRPr="00BF188D" w:rsidRDefault="00D20518" w:rsidP="001E793D">
      <w:pPr>
        <w:widowControl w:val="0"/>
        <w:ind w:firstLine="709"/>
        <w:jc w:val="center"/>
        <w:rPr>
          <w:sz w:val="28"/>
          <w:szCs w:val="28"/>
        </w:rPr>
      </w:pPr>
      <w:r w:rsidRPr="00BF188D">
        <w:rPr>
          <w:sz w:val="28"/>
          <w:szCs w:val="28"/>
          <w:lang w:val="en-US"/>
        </w:rPr>
        <w:t>III</w:t>
      </w:r>
      <w:r w:rsidR="00A96C41" w:rsidRPr="00BF188D">
        <w:rPr>
          <w:sz w:val="28"/>
          <w:szCs w:val="28"/>
        </w:rPr>
        <w:t>. Порядок проведения Конкурса</w:t>
      </w:r>
    </w:p>
    <w:p w:rsidR="00A96C41" w:rsidRPr="00403420" w:rsidRDefault="00A96C41" w:rsidP="001E793D">
      <w:pPr>
        <w:widowControl w:val="0"/>
        <w:ind w:firstLine="709"/>
        <w:jc w:val="both"/>
        <w:rPr>
          <w:b/>
          <w:sz w:val="28"/>
          <w:szCs w:val="28"/>
        </w:rPr>
      </w:pPr>
      <w:r w:rsidRPr="00403420">
        <w:rPr>
          <w:b/>
          <w:sz w:val="28"/>
          <w:szCs w:val="28"/>
        </w:rPr>
        <w:tab/>
      </w:r>
    </w:p>
    <w:p w:rsidR="00A96C41" w:rsidRPr="009F334D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3</w:t>
      </w:r>
      <w:r w:rsidRPr="009F334D">
        <w:rPr>
          <w:sz w:val="28"/>
          <w:szCs w:val="28"/>
        </w:rPr>
        <w:t>.1. Организация муниципального</w:t>
      </w:r>
      <w:r w:rsidR="00265821">
        <w:rPr>
          <w:sz w:val="28"/>
          <w:szCs w:val="28"/>
        </w:rPr>
        <w:t xml:space="preserve"> </w:t>
      </w:r>
      <w:r w:rsidRPr="009F334D">
        <w:rPr>
          <w:sz w:val="28"/>
          <w:szCs w:val="28"/>
        </w:rPr>
        <w:t>этапа Конкурса осуществляется муниц</w:t>
      </w:r>
      <w:r w:rsidRPr="009F334D">
        <w:rPr>
          <w:sz w:val="28"/>
          <w:szCs w:val="28"/>
        </w:rPr>
        <w:t>и</w:t>
      </w:r>
      <w:r w:rsidRPr="009F334D">
        <w:rPr>
          <w:sz w:val="28"/>
          <w:szCs w:val="28"/>
        </w:rPr>
        <w:t xml:space="preserve">пальным органом управления образованием. </w:t>
      </w:r>
    </w:p>
    <w:p w:rsidR="004D2A24" w:rsidRPr="004D2A24" w:rsidRDefault="00A96C41" w:rsidP="004D2A24">
      <w:pPr>
        <w:widowControl w:val="0"/>
        <w:ind w:firstLine="709"/>
        <w:jc w:val="both"/>
        <w:rPr>
          <w:sz w:val="28"/>
          <w:szCs w:val="28"/>
        </w:rPr>
      </w:pPr>
      <w:r w:rsidRPr="00581C78">
        <w:rPr>
          <w:sz w:val="28"/>
          <w:szCs w:val="28"/>
        </w:rPr>
        <w:t xml:space="preserve">3.2. </w:t>
      </w:r>
      <w:r w:rsidR="00F936B3" w:rsidRPr="00581C78">
        <w:rPr>
          <w:sz w:val="28"/>
          <w:szCs w:val="28"/>
        </w:rPr>
        <w:t xml:space="preserve">Муниципальный орган управления образованием </w:t>
      </w:r>
      <w:r w:rsidR="00F936B3" w:rsidRPr="00B5628A">
        <w:rPr>
          <w:sz w:val="28"/>
          <w:szCs w:val="28"/>
        </w:rPr>
        <w:t xml:space="preserve">с </w:t>
      </w:r>
      <w:r w:rsidR="00492A7B">
        <w:rPr>
          <w:sz w:val="28"/>
          <w:szCs w:val="28"/>
        </w:rPr>
        <w:t>7</w:t>
      </w:r>
      <w:r w:rsidR="00F936B3">
        <w:rPr>
          <w:sz w:val="28"/>
          <w:szCs w:val="28"/>
        </w:rPr>
        <w:t xml:space="preserve"> февраля  </w:t>
      </w:r>
      <w:r w:rsidR="00F936B3" w:rsidRPr="00B5628A">
        <w:rPr>
          <w:sz w:val="28"/>
          <w:szCs w:val="28"/>
        </w:rPr>
        <w:t>20</w:t>
      </w:r>
      <w:r w:rsidR="00F936B3">
        <w:rPr>
          <w:sz w:val="28"/>
          <w:szCs w:val="28"/>
        </w:rPr>
        <w:t>2</w:t>
      </w:r>
      <w:r w:rsidR="00492A7B">
        <w:rPr>
          <w:sz w:val="28"/>
          <w:szCs w:val="28"/>
        </w:rPr>
        <w:t>2</w:t>
      </w:r>
      <w:r w:rsidR="00F936B3" w:rsidRPr="00B5628A">
        <w:rPr>
          <w:sz w:val="28"/>
          <w:szCs w:val="28"/>
        </w:rPr>
        <w:t xml:space="preserve"> года по </w:t>
      </w:r>
      <w:bookmarkStart w:id="11" w:name="OLE_LINK758"/>
      <w:bookmarkStart w:id="12" w:name="OLE_LINK759"/>
      <w:bookmarkStart w:id="13" w:name="OLE_LINK760"/>
      <w:r w:rsidR="00F936B3">
        <w:rPr>
          <w:sz w:val="28"/>
          <w:szCs w:val="28"/>
        </w:rPr>
        <w:t>1 марта</w:t>
      </w:r>
      <w:r w:rsidR="00F936B3" w:rsidRPr="00B5628A">
        <w:rPr>
          <w:sz w:val="28"/>
          <w:szCs w:val="28"/>
        </w:rPr>
        <w:t xml:space="preserve"> </w:t>
      </w:r>
      <w:bookmarkEnd w:id="11"/>
      <w:bookmarkEnd w:id="12"/>
      <w:bookmarkEnd w:id="13"/>
      <w:r w:rsidR="00F936B3" w:rsidRPr="00B5628A">
        <w:rPr>
          <w:sz w:val="28"/>
          <w:szCs w:val="28"/>
        </w:rPr>
        <w:t>20</w:t>
      </w:r>
      <w:r w:rsidR="00F936B3">
        <w:rPr>
          <w:sz w:val="28"/>
          <w:szCs w:val="28"/>
        </w:rPr>
        <w:t>2</w:t>
      </w:r>
      <w:r w:rsidR="00492A7B">
        <w:rPr>
          <w:sz w:val="28"/>
          <w:szCs w:val="28"/>
        </w:rPr>
        <w:t>2</w:t>
      </w:r>
      <w:r w:rsidR="00F936B3" w:rsidRPr="00B5628A">
        <w:rPr>
          <w:sz w:val="28"/>
          <w:szCs w:val="28"/>
        </w:rPr>
        <w:t xml:space="preserve"> года проводит муниципальный этап конкурса, </w:t>
      </w:r>
      <w:r w:rsidR="00A84F82">
        <w:rPr>
          <w:sz w:val="28"/>
          <w:szCs w:val="28"/>
        </w:rPr>
        <w:t xml:space="preserve">две </w:t>
      </w:r>
      <w:r w:rsidR="00F936B3" w:rsidRPr="00B5628A">
        <w:rPr>
          <w:sz w:val="28"/>
          <w:szCs w:val="28"/>
        </w:rPr>
        <w:t>лучшие раб</w:t>
      </w:r>
      <w:r w:rsidR="00F936B3" w:rsidRPr="00B5628A">
        <w:rPr>
          <w:sz w:val="28"/>
          <w:szCs w:val="28"/>
        </w:rPr>
        <w:t>о</w:t>
      </w:r>
      <w:r w:rsidR="00F936B3" w:rsidRPr="00B5628A">
        <w:rPr>
          <w:sz w:val="28"/>
          <w:szCs w:val="28"/>
        </w:rPr>
        <w:t>ты</w:t>
      </w:r>
      <w:r w:rsidR="00F936B3">
        <w:rPr>
          <w:sz w:val="28"/>
          <w:szCs w:val="28"/>
        </w:rPr>
        <w:t xml:space="preserve"> </w:t>
      </w:r>
      <w:r w:rsidR="00F936B3" w:rsidRPr="00B5628A">
        <w:rPr>
          <w:sz w:val="28"/>
          <w:szCs w:val="28"/>
        </w:rPr>
        <w:t xml:space="preserve">направляет на республиканский этап Конкурса не позднее </w:t>
      </w:r>
      <w:r w:rsidR="00F936B3">
        <w:rPr>
          <w:sz w:val="28"/>
          <w:szCs w:val="28"/>
        </w:rPr>
        <w:t>1</w:t>
      </w:r>
      <w:r w:rsidR="004D2A24">
        <w:rPr>
          <w:sz w:val="28"/>
          <w:szCs w:val="28"/>
        </w:rPr>
        <w:t>4</w:t>
      </w:r>
      <w:r w:rsidR="00F936B3">
        <w:rPr>
          <w:sz w:val="28"/>
          <w:szCs w:val="28"/>
        </w:rPr>
        <w:t xml:space="preserve"> марта</w:t>
      </w:r>
      <w:r w:rsidR="00F936B3" w:rsidRPr="00B5628A">
        <w:rPr>
          <w:sz w:val="28"/>
          <w:szCs w:val="28"/>
        </w:rPr>
        <w:t xml:space="preserve"> 20</w:t>
      </w:r>
      <w:r w:rsidR="00F936B3">
        <w:rPr>
          <w:sz w:val="28"/>
          <w:szCs w:val="28"/>
        </w:rPr>
        <w:t>2</w:t>
      </w:r>
      <w:r w:rsidR="00492A7B">
        <w:rPr>
          <w:sz w:val="28"/>
          <w:szCs w:val="28"/>
        </w:rPr>
        <w:t>2</w:t>
      </w:r>
      <w:r w:rsidR="00F936B3">
        <w:rPr>
          <w:sz w:val="28"/>
          <w:szCs w:val="28"/>
        </w:rPr>
        <w:t xml:space="preserve">  года</w:t>
      </w:r>
      <w:r w:rsidR="00F936B3" w:rsidRPr="00581C78">
        <w:rPr>
          <w:sz w:val="28"/>
          <w:szCs w:val="28"/>
        </w:rPr>
        <w:t xml:space="preserve"> </w:t>
      </w:r>
      <w:r w:rsidR="004D2A24">
        <w:rPr>
          <w:sz w:val="28"/>
          <w:szCs w:val="28"/>
        </w:rPr>
        <w:t xml:space="preserve">на электронный адрес: </w:t>
      </w:r>
      <w:proofErr w:type="spellStart"/>
      <w:r w:rsidR="004D2A24">
        <w:rPr>
          <w:sz w:val="28"/>
          <w:szCs w:val="28"/>
          <w:lang w:val="en-US"/>
        </w:rPr>
        <w:t>ormrirort</w:t>
      </w:r>
      <w:proofErr w:type="spellEnd"/>
      <w:r w:rsidR="004D2A24">
        <w:rPr>
          <w:sz w:val="28"/>
          <w:szCs w:val="28"/>
        </w:rPr>
        <w:t>@</w:t>
      </w:r>
      <w:r w:rsidR="004D2A24">
        <w:rPr>
          <w:sz w:val="28"/>
          <w:szCs w:val="28"/>
          <w:lang w:val="en-US"/>
        </w:rPr>
        <w:t>mail</w:t>
      </w:r>
      <w:r w:rsidR="004D2A24">
        <w:rPr>
          <w:sz w:val="28"/>
          <w:szCs w:val="28"/>
        </w:rPr>
        <w:t>.</w:t>
      </w:r>
      <w:proofErr w:type="spellStart"/>
      <w:r w:rsidR="004D2A24">
        <w:rPr>
          <w:sz w:val="28"/>
          <w:szCs w:val="28"/>
          <w:lang w:val="en-US"/>
        </w:rPr>
        <w:t>ru</w:t>
      </w:r>
      <w:proofErr w:type="spellEnd"/>
      <w:r w:rsidR="004D2A24">
        <w:rPr>
          <w:sz w:val="28"/>
          <w:szCs w:val="28"/>
        </w:rPr>
        <w:t>.</w:t>
      </w:r>
    </w:p>
    <w:p w:rsidR="00F936B3" w:rsidRPr="005E798B" w:rsidRDefault="00F936B3" w:rsidP="00F936B3">
      <w:pPr>
        <w:widowControl w:val="0"/>
        <w:ind w:firstLine="709"/>
        <w:jc w:val="both"/>
        <w:rPr>
          <w:sz w:val="28"/>
          <w:szCs w:val="28"/>
        </w:rPr>
      </w:pPr>
      <w:r w:rsidRPr="005E798B">
        <w:rPr>
          <w:sz w:val="28"/>
          <w:szCs w:val="28"/>
        </w:rPr>
        <w:t>Почтовые отправления должны содержать пометку «</w:t>
      </w:r>
      <w:proofErr w:type="gramStart"/>
      <w:r w:rsidRPr="005E798B">
        <w:rPr>
          <w:sz w:val="28"/>
          <w:szCs w:val="28"/>
        </w:rPr>
        <w:t>Парламентский</w:t>
      </w:r>
      <w:proofErr w:type="gramEnd"/>
      <w:r w:rsidRPr="005E798B">
        <w:rPr>
          <w:sz w:val="28"/>
          <w:szCs w:val="28"/>
        </w:rPr>
        <w:t xml:space="preserve"> урок-20</w:t>
      </w:r>
      <w:r>
        <w:rPr>
          <w:sz w:val="28"/>
          <w:szCs w:val="28"/>
        </w:rPr>
        <w:t>2</w:t>
      </w:r>
      <w:r w:rsidR="004D2A24">
        <w:rPr>
          <w:sz w:val="28"/>
          <w:szCs w:val="28"/>
        </w:rPr>
        <w:t>2</w:t>
      </w:r>
      <w:r w:rsidRPr="005E798B">
        <w:rPr>
          <w:sz w:val="28"/>
          <w:szCs w:val="28"/>
        </w:rPr>
        <w:t xml:space="preserve">. Конкурс школьных </w:t>
      </w:r>
      <w:r>
        <w:rPr>
          <w:sz w:val="28"/>
          <w:szCs w:val="28"/>
        </w:rPr>
        <w:t>сочинений</w:t>
      </w:r>
      <w:r w:rsidRPr="005E798B">
        <w:rPr>
          <w:sz w:val="28"/>
          <w:szCs w:val="28"/>
        </w:rPr>
        <w:t>».</w:t>
      </w:r>
    </w:p>
    <w:p w:rsidR="009F334D" w:rsidRPr="005E798B" w:rsidRDefault="008F2DD4" w:rsidP="00F936B3">
      <w:pPr>
        <w:widowControl w:val="0"/>
        <w:ind w:firstLine="709"/>
        <w:jc w:val="both"/>
        <w:rPr>
          <w:sz w:val="28"/>
          <w:szCs w:val="28"/>
        </w:rPr>
      </w:pPr>
      <w:r w:rsidRPr="005E798B">
        <w:rPr>
          <w:sz w:val="28"/>
          <w:szCs w:val="28"/>
        </w:rPr>
        <w:t>К каждой работе должны быть приложены:</w:t>
      </w:r>
    </w:p>
    <w:p w:rsidR="00D95278" w:rsidRPr="005E798B" w:rsidRDefault="008F2DD4" w:rsidP="00F936B3">
      <w:pPr>
        <w:widowControl w:val="0"/>
        <w:ind w:firstLine="709"/>
        <w:jc w:val="both"/>
        <w:rPr>
          <w:sz w:val="28"/>
          <w:szCs w:val="28"/>
          <w:u w:val="single"/>
        </w:rPr>
      </w:pPr>
      <w:r w:rsidRPr="005E798B">
        <w:rPr>
          <w:sz w:val="28"/>
          <w:szCs w:val="28"/>
        </w:rPr>
        <w:t>заявка участника Конкурса (приложение</w:t>
      </w:r>
      <w:r w:rsidR="00D95278" w:rsidRPr="005E798B">
        <w:rPr>
          <w:sz w:val="28"/>
          <w:szCs w:val="28"/>
        </w:rPr>
        <w:t xml:space="preserve"> № 1);</w:t>
      </w:r>
    </w:p>
    <w:p w:rsidR="00A96C41" w:rsidRPr="009F334D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5E798B">
        <w:rPr>
          <w:sz w:val="28"/>
          <w:szCs w:val="28"/>
        </w:rPr>
        <w:t xml:space="preserve">Телефон для справок: (843) </w:t>
      </w:r>
      <w:r w:rsidR="001D09AB" w:rsidRPr="005E798B">
        <w:rPr>
          <w:sz w:val="28"/>
          <w:szCs w:val="28"/>
        </w:rPr>
        <w:t>294</w:t>
      </w:r>
      <w:r w:rsidR="005E5B6D" w:rsidRPr="005E798B">
        <w:rPr>
          <w:sz w:val="28"/>
          <w:szCs w:val="28"/>
        </w:rPr>
        <w:t>-</w:t>
      </w:r>
      <w:r w:rsidR="001D09AB" w:rsidRPr="005E798B">
        <w:rPr>
          <w:sz w:val="28"/>
          <w:szCs w:val="28"/>
        </w:rPr>
        <w:t>95</w:t>
      </w:r>
      <w:r w:rsidR="005E5B6D" w:rsidRPr="005E798B">
        <w:rPr>
          <w:sz w:val="28"/>
          <w:szCs w:val="28"/>
        </w:rPr>
        <w:t>-</w:t>
      </w:r>
      <w:r w:rsidR="001D09AB" w:rsidRPr="005E798B">
        <w:rPr>
          <w:sz w:val="28"/>
          <w:szCs w:val="28"/>
        </w:rPr>
        <w:t>04</w:t>
      </w:r>
      <w:r w:rsidRPr="005E798B">
        <w:rPr>
          <w:sz w:val="28"/>
          <w:szCs w:val="28"/>
        </w:rPr>
        <w:t xml:space="preserve">, </w:t>
      </w:r>
      <w:r w:rsidR="0054195F" w:rsidRPr="005E798B">
        <w:rPr>
          <w:sz w:val="28"/>
          <w:szCs w:val="28"/>
        </w:rPr>
        <w:t>Лустина Татьяна Михайловна</w:t>
      </w:r>
      <w:r w:rsidR="00DF33B9" w:rsidRPr="005E798B">
        <w:rPr>
          <w:sz w:val="28"/>
          <w:szCs w:val="28"/>
        </w:rPr>
        <w:t>.</w:t>
      </w:r>
    </w:p>
    <w:p w:rsidR="00A96C41" w:rsidRPr="00403420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3.3. Работы, представленные на конкурс с нарушением этих требований, ко</w:t>
      </w:r>
      <w:r w:rsidRPr="00403420">
        <w:rPr>
          <w:sz w:val="28"/>
          <w:szCs w:val="28"/>
        </w:rPr>
        <w:t>н</w:t>
      </w:r>
      <w:r w:rsidRPr="00403420">
        <w:rPr>
          <w:sz w:val="28"/>
          <w:szCs w:val="28"/>
        </w:rPr>
        <w:t xml:space="preserve">курсной комиссией не рассматриваются. </w:t>
      </w:r>
    </w:p>
    <w:p w:rsidR="00D95278" w:rsidRPr="00BE4D3E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3.4. Для по</w:t>
      </w:r>
      <w:r w:rsidR="001E793D">
        <w:rPr>
          <w:sz w:val="28"/>
          <w:szCs w:val="28"/>
        </w:rPr>
        <w:t>д</w:t>
      </w:r>
      <w:r w:rsidRPr="00403420">
        <w:rPr>
          <w:sz w:val="28"/>
          <w:szCs w:val="28"/>
        </w:rPr>
        <w:t xml:space="preserve">ведения итогов республиканского этапа Конкурса формируется конкурсная комиссия </w:t>
      </w:r>
      <w:r w:rsidR="00D95278" w:rsidRPr="00840B48">
        <w:rPr>
          <w:sz w:val="28"/>
          <w:szCs w:val="28"/>
        </w:rPr>
        <w:t>из</w:t>
      </w:r>
      <w:r w:rsidR="00D95278">
        <w:rPr>
          <w:sz w:val="28"/>
          <w:szCs w:val="28"/>
        </w:rPr>
        <w:t xml:space="preserve"> </w:t>
      </w:r>
      <w:r w:rsidR="00D95278" w:rsidRPr="00864A5E">
        <w:rPr>
          <w:sz w:val="28"/>
          <w:szCs w:val="28"/>
        </w:rPr>
        <w:t>представителей Министерства образования и науки Ре</w:t>
      </w:r>
      <w:r w:rsidR="00D95278" w:rsidRPr="00864A5E">
        <w:rPr>
          <w:sz w:val="28"/>
          <w:szCs w:val="28"/>
        </w:rPr>
        <w:t>с</w:t>
      </w:r>
      <w:r w:rsidR="00D95278" w:rsidRPr="00864A5E">
        <w:rPr>
          <w:sz w:val="28"/>
          <w:szCs w:val="28"/>
        </w:rPr>
        <w:t xml:space="preserve">публики </w:t>
      </w:r>
      <w:r w:rsidR="00D95278" w:rsidRPr="00BE4D3E">
        <w:rPr>
          <w:sz w:val="28"/>
          <w:szCs w:val="28"/>
        </w:rPr>
        <w:t xml:space="preserve">Татарстан, </w:t>
      </w:r>
      <w:r w:rsidR="00D95278">
        <w:rPr>
          <w:sz w:val="28"/>
          <w:szCs w:val="28"/>
        </w:rPr>
        <w:t xml:space="preserve">представителей </w:t>
      </w:r>
      <w:r w:rsidR="00762B0F">
        <w:rPr>
          <w:sz w:val="28"/>
          <w:szCs w:val="28"/>
        </w:rPr>
        <w:t>государственного автономного образовательн</w:t>
      </w:r>
      <w:r w:rsidR="00762B0F">
        <w:rPr>
          <w:sz w:val="28"/>
          <w:szCs w:val="28"/>
        </w:rPr>
        <w:t>о</w:t>
      </w:r>
      <w:r w:rsidR="00762B0F">
        <w:rPr>
          <w:sz w:val="28"/>
          <w:szCs w:val="28"/>
        </w:rPr>
        <w:t>го учреждения дополнительного профессионального образования «</w:t>
      </w:r>
      <w:r w:rsidR="00D95278">
        <w:rPr>
          <w:sz w:val="28"/>
          <w:szCs w:val="28"/>
        </w:rPr>
        <w:t>Институт разв</w:t>
      </w:r>
      <w:r w:rsidR="00D95278">
        <w:rPr>
          <w:sz w:val="28"/>
          <w:szCs w:val="28"/>
        </w:rPr>
        <w:t>и</w:t>
      </w:r>
      <w:r w:rsidR="00D95278">
        <w:rPr>
          <w:sz w:val="28"/>
          <w:szCs w:val="28"/>
        </w:rPr>
        <w:t>тия образования Республики Татарстан</w:t>
      </w:r>
      <w:r w:rsidR="00762B0F">
        <w:rPr>
          <w:sz w:val="28"/>
          <w:szCs w:val="28"/>
        </w:rPr>
        <w:t>»</w:t>
      </w:r>
      <w:r w:rsidR="00641C78">
        <w:rPr>
          <w:sz w:val="28"/>
          <w:szCs w:val="28"/>
        </w:rPr>
        <w:t>, педагогов общеобразовательных организ</w:t>
      </w:r>
      <w:r w:rsidR="00641C78">
        <w:rPr>
          <w:sz w:val="28"/>
          <w:szCs w:val="28"/>
        </w:rPr>
        <w:t>а</w:t>
      </w:r>
      <w:r w:rsidR="00641C78">
        <w:rPr>
          <w:sz w:val="28"/>
          <w:szCs w:val="28"/>
        </w:rPr>
        <w:t>ций</w:t>
      </w:r>
      <w:r w:rsidR="00D95278">
        <w:rPr>
          <w:sz w:val="28"/>
          <w:szCs w:val="28"/>
        </w:rPr>
        <w:t xml:space="preserve"> </w:t>
      </w:r>
      <w:r w:rsidR="00D95278" w:rsidRPr="00BE4D3E">
        <w:rPr>
          <w:sz w:val="28"/>
          <w:szCs w:val="28"/>
        </w:rPr>
        <w:t>и др.</w:t>
      </w:r>
    </w:p>
    <w:p w:rsidR="00A96C41" w:rsidRPr="00403420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9F334D">
        <w:rPr>
          <w:sz w:val="28"/>
          <w:szCs w:val="28"/>
        </w:rPr>
        <w:t xml:space="preserve">3.5. Конкурсная комиссия республиканского этапа в срок </w:t>
      </w:r>
      <w:r w:rsidRPr="00E4443B">
        <w:rPr>
          <w:sz w:val="28"/>
          <w:szCs w:val="28"/>
        </w:rPr>
        <w:t xml:space="preserve">до </w:t>
      </w:r>
      <w:r w:rsidR="00F936B3">
        <w:rPr>
          <w:sz w:val="28"/>
          <w:szCs w:val="28"/>
        </w:rPr>
        <w:t>31</w:t>
      </w:r>
      <w:r w:rsidR="00E4443B" w:rsidRPr="00E4443B">
        <w:rPr>
          <w:sz w:val="28"/>
          <w:szCs w:val="28"/>
        </w:rPr>
        <w:t xml:space="preserve"> марта</w:t>
      </w:r>
      <w:r w:rsidR="00D95278" w:rsidRPr="00E4443B">
        <w:rPr>
          <w:sz w:val="28"/>
          <w:szCs w:val="28"/>
        </w:rPr>
        <w:t xml:space="preserve"> 20</w:t>
      </w:r>
      <w:r w:rsidR="00E4443B" w:rsidRPr="00E4443B">
        <w:rPr>
          <w:sz w:val="28"/>
          <w:szCs w:val="28"/>
        </w:rPr>
        <w:t>2</w:t>
      </w:r>
      <w:r w:rsidR="00492A7B">
        <w:rPr>
          <w:sz w:val="28"/>
          <w:szCs w:val="28"/>
        </w:rPr>
        <w:t>2</w:t>
      </w:r>
      <w:r w:rsidR="00D95278" w:rsidRPr="00E4443B">
        <w:rPr>
          <w:sz w:val="28"/>
          <w:szCs w:val="28"/>
        </w:rPr>
        <w:t xml:space="preserve"> </w:t>
      </w:r>
      <w:r w:rsidRPr="00E4443B">
        <w:rPr>
          <w:sz w:val="28"/>
          <w:szCs w:val="28"/>
        </w:rPr>
        <w:t>г</w:t>
      </w:r>
      <w:r w:rsidR="00D867C3">
        <w:rPr>
          <w:sz w:val="28"/>
          <w:szCs w:val="28"/>
        </w:rPr>
        <w:t>о</w:t>
      </w:r>
      <w:r w:rsidR="00D867C3">
        <w:rPr>
          <w:sz w:val="28"/>
          <w:szCs w:val="28"/>
        </w:rPr>
        <w:t>да</w:t>
      </w:r>
      <w:r w:rsidRPr="009F334D">
        <w:rPr>
          <w:sz w:val="28"/>
          <w:szCs w:val="28"/>
        </w:rPr>
        <w:t xml:space="preserve"> определяет лучшие работы. Зас</w:t>
      </w:r>
      <w:r w:rsidRPr="00E44E43">
        <w:rPr>
          <w:sz w:val="28"/>
          <w:szCs w:val="28"/>
        </w:rPr>
        <w:t>едание конкурсной комиссии является правомо</w:t>
      </w:r>
      <w:r w:rsidRPr="00E44E43">
        <w:rPr>
          <w:sz w:val="28"/>
          <w:szCs w:val="28"/>
        </w:rPr>
        <w:t>ч</w:t>
      </w:r>
      <w:r w:rsidRPr="00E44E43">
        <w:rPr>
          <w:sz w:val="28"/>
          <w:szCs w:val="28"/>
        </w:rPr>
        <w:t>ным, если в нем принимает участие большинство ее членов</w:t>
      </w:r>
      <w:r w:rsidRPr="00403420">
        <w:rPr>
          <w:sz w:val="28"/>
          <w:szCs w:val="28"/>
        </w:rPr>
        <w:t>. Решение принимается большинством голосов. При равенстве голосов голос председателя конкурсной к</w:t>
      </w:r>
      <w:r w:rsidRPr="00403420">
        <w:rPr>
          <w:sz w:val="28"/>
          <w:szCs w:val="28"/>
        </w:rPr>
        <w:t>о</w:t>
      </w:r>
      <w:r w:rsidRPr="00403420">
        <w:rPr>
          <w:sz w:val="28"/>
          <w:szCs w:val="28"/>
        </w:rPr>
        <w:t>миссии является р</w:t>
      </w:r>
      <w:r w:rsidRPr="00403420">
        <w:rPr>
          <w:sz w:val="28"/>
          <w:szCs w:val="28"/>
        </w:rPr>
        <w:t>е</w:t>
      </w:r>
      <w:r w:rsidRPr="00403420">
        <w:rPr>
          <w:sz w:val="28"/>
          <w:szCs w:val="28"/>
        </w:rPr>
        <w:t>шающим.</w:t>
      </w:r>
    </w:p>
    <w:p w:rsidR="00A96C41" w:rsidRPr="00403420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403420">
        <w:rPr>
          <w:sz w:val="28"/>
          <w:szCs w:val="28"/>
        </w:rPr>
        <w:t>3.6. Результаты голосования и решение к</w:t>
      </w:r>
      <w:r w:rsidR="005D202F">
        <w:rPr>
          <w:sz w:val="28"/>
          <w:szCs w:val="28"/>
        </w:rPr>
        <w:t>онкурсной комиссии заносятся в п</w:t>
      </w:r>
      <w:r w:rsidRPr="00403420">
        <w:rPr>
          <w:sz w:val="28"/>
          <w:szCs w:val="28"/>
        </w:rPr>
        <w:t>р</w:t>
      </w:r>
      <w:r w:rsidRPr="00403420">
        <w:rPr>
          <w:sz w:val="28"/>
          <w:szCs w:val="28"/>
        </w:rPr>
        <w:t>о</w:t>
      </w:r>
      <w:r w:rsidRPr="00403420">
        <w:rPr>
          <w:sz w:val="28"/>
          <w:szCs w:val="28"/>
        </w:rPr>
        <w:t>токол заседания конкурсной комиссии, которые подписывают председ</w:t>
      </w:r>
      <w:r w:rsidRPr="00403420">
        <w:rPr>
          <w:sz w:val="28"/>
          <w:szCs w:val="28"/>
        </w:rPr>
        <w:t>а</w:t>
      </w:r>
      <w:r w:rsidRPr="00403420">
        <w:rPr>
          <w:sz w:val="28"/>
          <w:szCs w:val="28"/>
        </w:rPr>
        <w:t>тель и члены конкурсной комиссии, принимавшие участие в голосовании.</w:t>
      </w:r>
    </w:p>
    <w:p w:rsidR="00492A7B" w:rsidRPr="00641C78" w:rsidRDefault="00A96C41" w:rsidP="00641C78">
      <w:pPr>
        <w:widowControl w:val="0"/>
        <w:ind w:firstLine="709"/>
        <w:jc w:val="both"/>
        <w:rPr>
          <w:sz w:val="28"/>
          <w:szCs w:val="28"/>
        </w:rPr>
      </w:pPr>
      <w:r w:rsidRPr="00861E03">
        <w:rPr>
          <w:sz w:val="28"/>
          <w:szCs w:val="28"/>
        </w:rPr>
        <w:t>3.7. Решение конкурсной комиссии утверждается приказом Министерства о</w:t>
      </w:r>
      <w:r w:rsidRPr="00861E03">
        <w:rPr>
          <w:sz w:val="28"/>
          <w:szCs w:val="28"/>
        </w:rPr>
        <w:t>б</w:t>
      </w:r>
      <w:r w:rsidRPr="00861E03">
        <w:rPr>
          <w:sz w:val="28"/>
          <w:szCs w:val="28"/>
        </w:rPr>
        <w:t>разования и науки Республики Татарстан.</w:t>
      </w:r>
    </w:p>
    <w:p w:rsidR="00492A7B" w:rsidRPr="00641C78" w:rsidRDefault="00492A7B" w:rsidP="001E793D">
      <w:pPr>
        <w:widowControl w:val="0"/>
        <w:ind w:firstLine="709"/>
        <w:jc w:val="center"/>
        <w:rPr>
          <w:sz w:val="28"/>
          <w:szCs w:val="28"/>
        </w:rPr>
      </w:pPr>
    </w:p>
    <w:p w:rsidR="00A96C41" w:rsidRPr="00BF188D" w:rsidRDefault="00D20518" w:rsidP="001E793D">
      <w:pPr>
        <w:widowControl w:val="0"/>
        <w:ind w:firstLine="709"/>
        <w:jc w:val="center"/>
        <w:rPr>
          <w:sz w:val="28"/>
          <w:szCs w:val="28"/>
        </w:rPr>
      </w:pPr>
      <w:r w:rsidRPr="00BF188D">
        <w:rPr>
          <w:sz w:val="28"/>
          <w:szCs w:val="28"/>
          <w:lang w:val="en-US"/>
        </w:rPr>
        <w:t>IV</w:t>
      </w:r>
      <w:r w:rsidR="00A96C41" w:rsidRPr="00BF188D">
        <w:rPr>
          <w:sz w:val="28"/>
          <w:szCs w:val="28"/>
        </w:rPr>
        <w:t>. Критерии оценки</w:t>
      </w:r>
    </w:p>
    <w:p w:rsidR="00A96C41" w:rsidRPr="00BF188D" w:rsidRDefault="00A96C41" w:rsidP="001E793D">
      <w:pPr>
        <w:widowControl w:val="0"/>
        <w:ind w:firstLine="709"/>
        <w:jc w:val="center"/>
        <w:rPr>
          <w:sz w:val="28"/>
          <w:szCs w:val="28"/>
        </w:rPr>
      </w:pPr>
    </w:p>
    <w:p w:rsidR="009F334D" w:rsidRPr="00037DEA" w:rsidRDefault="00A96C41" w:rsidP="001E793D">
      <w:pPr>
        <w:widowControl w:val="0"/>
        <w:ind w:firstLine="709"/>
        <w:jc w:val="both"/>
        <w:rPr>
          <w:sz w:val="28"/>
          <w:szCs w:val="28"/>
        </w:rPr>
      </w:pPr>
      <w:r w:rsidRPr="00037DEA">
        <w:rPr>
          <w:sz w:val="28"/>
          <w:szCs w:val="28"/>
        </w:rPr>
        <w:t>4.1. Члены</w:t>
      </w:r>
      <w:r w:rsidR="001D09AB" w:rsidRPr="00037DEA">
        <w:rPr>
          <w:sz w:val="28"/>
          <w:szCs w:val="28"/>
        </w:rPr>
        <w:t xml:space="preserve"> конкурсной комиссии оценивают </w:t>
      </w:r>
      <w:r w:rsidRPr="00037DEA">
        <w:rPr>
          <w:sz w:val="28"/>
          <w:szCs w:val="28"/>
        </w:rPr>
        <w:t xml:space="preserve">конкурсные материалы по </w:t>
      </w:r>
      <w:r w:rsidR="00492A7B">
        <w:rPr>
          <w:sz w:val="28"/>
          <w:szCs w:val="28"/>
        </w:rPr>
        <w:t xml:space="preserve">         </w:t>
      </w:r>
      <w:proofErr w:type="spellStart"/>
      <w:r w:rsidR="00037DEA" w:rsidRPr="00037DEA">
        <w:rPr>
          <w:sz w:val="28"/>
          <w:szCs w:val="28"/>
        </w:rPr>
        <w:lastRenderedPageBreak/>
        <w:t>деся</w:t>
      </w:r>
      <w:r w:rsidRPr="00037DEA">
        <w:rPr>
          <w:sz w:val="28"/>
          <w:szCs w:val="28"/>
        </w:rPr>
        <w:t>балльной</w:t>
      </w:r>
      <w:proofErr w:type="spellEnd"/>
      <w:r w:rsidRPr="00037DEA">
        <w:rPr>
          <w:sz w:val="28"/>
          <w:szCs w:val="28"/>
        </w:rPr>
        <w:t xml:space="preserve"> шкале по следующим критериям:</w:t>
      </w:r>
    </w:p>
    <w:p w:rsidR="00037DEA" w:rsidRPr="00037DEA" w:rsidRDefault="00037DEA" w:rsidP="00037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37DEA">
        <w:rPr>
          <w:sz w:val="28"/>
          <w:szCs w:val="28"/>
        </w:rPr>
        <w:t>олнота раскрытия темы;</w:t>
      </w:r>
    </w:p>
    <w:p w:rsidR="00037DEA" w:rsidRDefault="00037DEA" w:rsidP="00037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оригинальность авторского замысла;</w:t>
      </w:r>
    </w:p>
    <w:p w:rsidR="00037DEA" w:rsidRDefault="00037DEA" w:rsidP="00037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соотнесенность содержания сочинения с интеллектуальным и эмоциональным опытом автора;</w:t>
      </w:r>
    </w:p>
    <w:p w:rsidR="00037DEA" w:rsidRDefault="00037DEA" w:rsidP="00037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корректное использование литературного, исторического, фактического (в том числе биографического), научного и другого материала;</w:t>
      </w:r>
    </w:p>
    <w:p w:rsidR="00037DEA" w:rsidRDefault="00037DEA" w:rsidP="00037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богатство лексики и разнообразие синтаксических конструкций;</w:t>
      </w:r>
    </w:p>
    <w:p w:rsidR="00037DEA" w:rsidRDefault="00037DEA" w:rsidP="00037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точность, ясность и выразительность речи;</w:t>
      </w:r>
    </w:p>
    <w:p w:rsidR="00037DEA" w:rsidRDefault="00037DEA" w:rsidP="00037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орфографических норм;</w:t>
      </w:r>
    </w:p>
    <w:p w:rsidR="00037DEA" w:rsidRDefault="00037DEA" w:rsidP="00037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пунктуационных норм;</w:t>
      </w:r>
    </w:p>
    <w:p w:rsidR="00037DEA" w:rsidRDefault="00037DEA" w:rsidP="00037D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языковых норм (правил употребления слов, грамматических форм и стилистических ресурсов).</w:t>
      </w:r>
    </w:p>
    <w:p w:rsidR="00A96C41" w:rsidRPr="00BB3148" w:rsidRDefault="00A96C41" w:rsidP="001E793D">
      <w:pPr>
        <w:widowControl w:val="0"/>
        <w:ind w:firstLine="709"/>
        <w:jc w:val="both"/>
        <w:rPr>
          <w:sz w:val="28"/>
          <w:szCs w:val="28"/>
        </w:rPr>
      </w:pPr>
    </w:p>
    <w:p w:rsidR="00A96C41" w:rsidRPr="00BF188D" w:rsidRDefault="00D20518" w:rsidP="001E793D">
      <w:pPr>
        <w:widowControl w:val="0"/>
        <w:ind w:firstLine="709"/>
        <w:jc w:val="center"/>
        <w:rPr>
          <w:sz w:val="28"/>
          <w:szCs w:val="28"/>
        </w:rPr>
      </w:pPr>
      <w:r w:rsidRPr="00BB3148">
        <w:rPr>
          <w:sz w:val="28"/>
          <w:szCs w:val="28"/>
          <w:lang w:val="en-US"/>
        </w:rPr>
        <w:t>V</w:t>
      </w:r>
      <w:r w:rsidR="00A96C41" w:rsidRPr="00BB3148">
        <w:rPr>
          <w:sz w:val="28"/>
          <w:szCs w:val="28"/>
        </w:rPr>
        <w:t>. Награждение победителей Конкурса</w:t>
      </w:r>
    </w:p>
    <w:p w:rsidR="00A96C41" w:rsidRPr="00BF188D" w:rsidRDefault="00A96C41" w:rsidP="001E793D">
      <w:pPr>
        <w:widowControl w:val="0"/>
        <w:ind w:firstLine="709"/>
        <w:jc w:val="both"/>
        <w:rPr>
          <w:sz w:val="28"/>
          <w:szCs w:val="28"/>
        </w:rPr>
      </w:pPr>
    </w:p>
    <w:p w:rsidR="00D95278" w:rsidRDefault="00A96C41" w:rsidP="001E793D">
      <w:pPr>
        <w:widowControl w:val="0"/>
        <w:ind w:firstLine="708"/>
        <w:jc w:val="both"/>
        <w:rPr>
          <w:sz w:val="28"/>
          <w:szCs w:val="28"/>
        </w:rPr>
      </w:pPr>
      <w:r w:rsidRPr="00403420">
        <w:rPr>
          <w:sz w:val="28"/>
          <w:szCs w:val="28"/>
        </w:rPr>
        <w:t xml:space="preserve">5.1. Победители Конкурса награждаются дипломами и ценными призами в торжественной обстановке, </w:t>
      </w:r>
      <w:r>
        <w:rPr>
          <w:sz w:val="28"/>
          <w:szCs w:val="28"/>
        </w:rPr>
        <w:t>с участием</w:t>
      </w:r>
      <w:r w:rsidRPr="00822995">
        <w:rPr>
          <w:sz w:val="28"/>
          <w:szCs w:val="28"/>
        </w:rPr>
        <w:t xml:space="preserve"> депутатов</w:t>
      </w:r>
      <w:r w:rsidRPr="00403420">
        <w:rPr>
          <w:b/>
          <w:sz w:val="28"/>
          <w:szCs w:val="28"/>
        </w:rPr>
        <w:t xml:space="preserve"> </w:t>
      </w:r>
      <w:r w:rsidRPr="00403420">
        <w:rPr>
          <w:sz w:val="28"/>
          <w:szCs w:val="28"/>
        </w:rPr>
        <w:t>Государственного Совета Респу</w:t>
      </w:r>
      <w:r w:rsidRPr="00403420">
        <w:rPr>
          <w:sz w:val="28"/>
          <w:szCs w:val="28"/>
        </w:rPr>
        <w:t>б</w:t>
      </w:r>
      <w:r w:rsidRPr="00403420">
        <w:rPr>
          <w:sz w:val="28"/>
          <w:szCs w:val="28"/>
        </w:rPr>
        <w:t>лики Татарстан,</w:t>
      </w:r>
      <w:r w:rsidR="00D95278">
        <w:rPr>
          <w:sz w:val="28"/>
          <w:szCs w:val="28"/>
        </w:rPr>
        <w:t xml:space="preserve"> </w:t>
      </w:r>
      <w:r w:rsidR="00D95278" w:rsidRPr="00864A5E">
        <w:rPr>
          <w:sz w:val="28"/>
          <w:szCs w:val="28"/>
        </w:rPr>
        <w:t>представителей Министерства образования и науки Республики Т</w:t>
      </w:r>
      <w:r w:rsidR="00D95278" w:rsidRPr="00864A5E">
        <w:rPr>
          <w:sz w:val="28"/>
          <w:szCs w:val="28"/>
        </w:rPr>
        <w:t>а</w:t>
      </w:r>
      <w:r w:rsidR="00D95278" w:rsidRPr="00864A5E">
        <w:rPr>
          <w:sz w:val="28"/>
          <w:szCs w:val="28"/>
        </w:rPr>
        <w:t xml:space="preserve">тарстан, </w:t>
      </w:r>
      <w:r w:rsidR="00727C6A" w:rsidRPr="00864A5E">
        <w:rPr>
          <w:sz w:val="28"/>
          <w:szCs w:val="28"/>
        </w:rPr>
        <w:t xml:space="preserve">представителей </w:t>
      </w:r>
      <w:r w:rsidR="00727C6A">
        <w:rPr>
          <w:sz w:val="28"/>
          <w:szCs w:val="28"/>
        </w:rPr>
        <w:t xml:space="preserve">Института развития образования Республики Татарстан, </w:t>
      </w:r>
      <w:r w:rsidR="00D95278" w:rsidRPr="00864A5E">
        <w:rPr>
          <w:sz w:val="28"/>
          <w:szCs w:val="28"/>
        </w:rPr>
        <w:t>средств массовой инфо</w:t>
      </w:r>
      <w:r w:rsidR="00D95278" w:rsidRPr="00864A5E">
        <w:rPr>
          <w:sz w:val="28"/>
          <w:szCs w:val="28"/>
        </w:rPr>
        <w:t>р</w:t>
      </w:r>
      <w:r w:rsidR="00D95278" w:rsidRPr="00864A5E">
        <w:rPr>
          <w:sz w:val="28"/>
          <w:szCs w:val="28"/>
        </w:rPr>
        <w:t>мации.</w:t>
      </w:r>
    </w:p>
    <w:p w:rsidR="00A96C41" w:rsidRPr="00403420" w:rsidRDefault="00A96C41" w:rsidP="001E793D">
      <w:pPr>
        <w:widowControl w:val="0"/>
        <w:ind w:firstLine="709"/>
        <w:jc w:val="both"/>
        <w:rPr>
          <w:sz w:val="28"/>
          <w:szCs w:val="28"/>
        </w:rPr>
      </w:pPr>
    </w:p>
    <w:p w:rsidR="00A96C41" w:rsidRPr="00403420" w:rsidRDefault="00A96C41" w:rsidP="001E793D">
      <w:pPr>
        <w:widowControl w:val="0"/>
        <w:jc w:val="both"/>
        <w:rPr>
          <w:sz w:val="28"/>
          <w:szCs w:val="28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FE4E1B" w:rsidRDefault="00FE4E1B" w:rsidP="001E793D">
      <w:pPr>
        <w:widowControl w:val="0"/>
        <w:jc w:val="right"/>
        <w:rPr>
          <w:b/>
          <w:sz w:val="20"/>
          <w:szCs w:val="20"/>
        </w:rPr>
      </w:pPr>
    </w:p>
    <w:p w:rsidR="009F334D" w:rsidRDefault="009F334D" w:rsidP="001E793D">
      <w:pPr>
        <w:widowControl w:val="0"/>
        <w:jc w:val="right"/>
        <w:rPr>
          <w:b/>
          <w:sz w:val="20"/>
          <w:szCs w:val="20"/>
        </w:rPr>
      </w:pPr>
    </w:p>
    <w:p w:rsidR="00492A7B" w:rsidRDefault="00492A7B" w:rsidP="001E793D">
      <w:pPr>
        <w:widowControl w:val="0"/>
        <w:jc w:val="right"/>
        <w:rPr>
          <w:b/>
          <w:sz w:val="20"/>
          <w:szCs w:val="20"/>
        </w:rPr>
      </w:pPr>
    </w:p>
    <w:p w:rsidR="00492A7B" w:rsidRDefault="00492A7B" w:rsidP="001E793D">
      <w:pPr>
        <w:widowControl w:val="0"/>
        <w:jc w:val="right"/>
        <w:rPr>
          <w:b/>
          <w:sz w:val="20"/>
          <w:szCs w:val="20"/>
        </w:rPr>
      </w:pPr>
    </w:p>
    <w:p w:rsidR="00492A7B" w:rsidRDefault="00492A7B" w:rsidP="001E793D">
      <w:pPr>
        <w:widowControl w:val="0"/>
        <w:jc w:val="right"/>
        <w:rPr>
          <w:b/>
          <w:sz w:val="20"/>
          <w:szCs w:val="20"/>
        </w:rPr>
      </w:pPr>
    </w:p>
    <w:p w:rsidR="00641C78" w:rsidRDefault="00641C78" w:rsidP="001E793D">
      <w:pPr>
        <w:widowControl w:val="0"/>
        <w:jc w:val="right"/>
        <w:rPr>
          <w:b/>
          <w:sz w:val="20"/>
          <w:szCs w:val="20"/>
        </w:rPr>
      </w:pPr>
    </w:p>
    <w:p w:rsidR="00641C78" w:rsidRDefault="00641C78" w:rsidP="001E793D">
      <w:pPr>
        <w:widowControl w:val="0"/>
        <w:jc w:val="right"/>
        <w:rPr>
          <w:b/>
          <w:sz w:val="20"/>
          <w:szCs w:val="20"/>
        </w:rPr>
      </w:pPr>
    </w:p>
    <w:p w:rsidR="00641C78" w:rsidRDefault="00641C78" w:rsidP="001E793D">
      <w:pPr>
        <w:widowControl w:val="0"/>
        <w:jc w:val="right"/>
        <w:rPr>
          <w:b/>
          <w:sz w:val="20"/>
          <w:szCs w:val="20"/>
        </w:rPr>
      </w:pPr>
    </w:p>
    <w:p w:rsidR="00641C78" w:rsidRDefault="00641C78" w:rsidP="001E793D">
      <w:pPr>
        <w:widowControl w:val="0"/>
        <w:jc w:val="right"/>
        <w:rPr>
          <w:b/>
          <w:sz w:val="20"/>
          <w:szCs w:val="20"/>
        </w:rPr>
      </w:pPr>
    </w:p>
    <w:p w:rsidR="005E798B" w:rsidRDefault="005E798B" w:rsidP="001E793D">
      <w:pPr>
        <w:widowControl w:val="0"/>
        <w:jc w:val="right"/>
        <w:rPr>
          <w:b/>
          <w:sz w:val="20"/>
          <w:szCs w:val="20"/>
        </w:rPr>
      </w:pPr>
    </w:p>
    <w:p w:rsidR="009F334D" w:rsidRDefault="009F334D" w:rsidP="00EB7BE8">
      <w:pPr>
        <w:widowControl w:val="0"/>
        <w:rPr>
          <w:b/>
          <w:sz w:val="20"/>
          <w:szCs w:val="20"/>
        </w:rPr>
      </w:pPr>
    </w:p>
    <w:p w:rsidR="005E798B" w:rsidRDefault="005E798B" w:rsidP="00EB7BE8">
      <w:pPr>
        <w:widowControl w:val="0"/>
        <w:rPr>
          <w:b/>
          <w:sz w:val="20"/>
          <w:szCs w:val="20"/>
        </w:rPr>
      </w:pPr>
    </w:p>
    <w:p w:rsidR="00BD15F5" w:rsidRPr="00C27221" w:rsidRDefault="00BD15F5" w:rsidP="00BD15F5">
      <w:pPr>
        <w:pStyle w:val="a7"/>
        <w:ind w:left="6946"/>
        <w:jc w:val="both"/>
        <w:rPr>
          <w:noProof/>
          <w:szCs w:val="28"/>
        </w:rPr>
      </w:pPr>
      <w:r w:rsidRPr="00C27221">
        <w:rPr>
          <w:noProof/>
          <w:szCs w:val="28"/>
        </w:rPr>
        <w:lastRenderedPageBreak/>
        <w:t xml:space="preserve">Приложение </w:t>
      </w:r>
    </w:p>
    <w:p w:rsidR="00BD15F5" w:rsidRPr="00C27221" w:rsidRDefault="00BD15F5" w:rsidP="00BD15F5">
      <w:pPr>
        <w:pStyle w:val="a7"/>
        <w:ind w:left="6946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к Положению о </w:t>
      </w:r>
      <w:r>
        <w:rPr>
          <w:noProof/>
          <w:szCs w:val="28"/>
        </w:rPr>
        <w:t xml:space="preserve">республиканском конкурсе эссе в Рамках Парламентского урока -2022  </w:t>
      </w:r>
    </w:p>
    <w:p w:rsidR="00BD15F5" w:rsidRPr="00C27221" w:rsidRDefault="00BD15F5" w:rsidP="00BD15F5">
      <w:pPr>
        <w:pStyle w:val="a7"/>
        <w:jc w:val="both"/>
        <w:rPr>
          <w:b/>
          <w:noProof/>
          <w:szCs w:val="28"/>
        </w:rPr>
      </w:pPr>
    </w:p>
    <w:p w:rsidR="00BD15F5" w:rsidRPr="00C27221" w:rsidRDefault="00BD15F5" w:rsidP="00BD15F5">
      <w:pPr>
        <w:pStyle w:val="a7"/>
        <w:jc w:val="center"/>
        <w:rPr>
          <w:b/>
          <w:noProof/>
          <w:szCs w:val="28"/>
        </w:rPr>
      </w:pPr>
      <w:r w:rsidRPr="00C27221">
        <w:rPr>
          <w:b/>
          <w:noProof/>
          <w:szCs w:val="28"/>
        </w:rPr>
        <w:t xml:space="preserve">                                                                                  Образец заявки</w:t>
      </w:r>
    </w:p>
    <w:p w:rsidR="00BD15F5" w:rsidRPr="00C27221" w:rsidRDefault="00BD15F5" w:rsidP="00BD15F5">
      <w:pPr>
        <w:pStyle w:val="a7"/>
        <w:ind w:left="7080"/>
        <w:jc w:val="both"/>
        <w:rPr>
          <w:noProof/>
          <w:szCs w:val="28"/>
        </w:rPr>
      </w:pPr>
    </w:p>
    <w:p w:rsidR="00BD15F5" w:rsidRPr="00C27221" w:rsidRDefault="00BD15F5" w:rsidP="00BD15F5">
      <w:pPr>
        <w:pStyle w:val="a7"/>
        <w:ind w:left="7080"/>
        <w:jc w:val="both"/>
        <w:rPr>
          <w:noProof/>
          <w:szCs w:val="28"/>
        </w:rPr>
      </w:pPr>
      <w:r w:rsidRPr="00C27221">
        <w:rPr>
          <w:noProof/>
          <w:szCs w:val="28"/>
        </w:rPr>
        <w:t xml:space="preserve">В Оргкомитет </w:t>
      </w:r>
      <w:r>
        <w:rPr>
          <w:noProof/>
          <w:szCs w:val="28"/>
        </w:rPr>
        <w:t xml:space="preserve">республиканского конкурса эссе  в рамках Парламентского урока – 2022  </w:t>
      </w:r>
    </w:p>
    <w:p w:rsidR="00BD15F5" w:rsidRPr="00C27221" w:rsidRDefault="00BD15F5" w:rsidP="00BD15F5">
      <w:pPr>
        <w:pStyle w:val="a7"/>
        <w:ind w:left="7080"/>
        <w:jc w:val="both"/>
        <w:rPr>
          <w:noProof/>
          <w:szCs w:val="28"/>
        </w:rPr>
      </w:pPr>
    </w:p>
    <w:p w:rsidR="00BD15F5" w:rsidRPr="00AB4F09" w:rsidRDefault="00BD15F5" w:rsidP="00BD15F5">
      <w:pPr>
        <w:pStyle w:val="a7"/>
        <w:ind w:left="7080"/>
        <w:jc w:val="both"/>
        <w:rPr>
          <w:noProof/>
          <w:color w:val="FF0000"/>
          <w:szCs w:val="28"/>
        </w:rPr>
      </w:pPr>
      <w:r>
        <w:rPr>
          <w:noProof/>
          <w:color w:val="FF0000"/>
          <w:szCs w:val="28"/>
        </w:rPr>
        <w:t xml:space="preserve"> </w:t>
      </w:r>
      <w:r>
        <w:rPr>
          <w:noProof/>
          <w:szCs w:val="28"/>
        </w:rPr>
        <w:t xml:space="preserve"> </w:t>
      </w:r>
    </w:p>
    <w:p w:rsidR="00BD15F5" w:rsidRPr="00AB4F09" w:rsidRDefault="00BD15F5" w:rsidP="00BD15F5">
      <w:pPr>
        <w:pStyle w:val="a7"/>
        <w:rPr>
          <w:noProof/>
          <w:color w:val="FF0000"/>
          <w:szCs w:val="28"/>
        </w:rPr>
      </w:pPr>
    </w:p>
    <w:p w:rsidR="00BD15F5" w:rsidRPr="00FF588B" w:rsidRDefault="00BD15F5" w:rsidP="00BD15F5">
      <w:pPr>
        <w:pStyle w:val="a7"/>
        <w:jc w:val="center"/>
        <w:rPr>
          <w:noProof/>
          <w:szCs w:val="28"/>
        </w:rPr>
      </w:pPr>
      <w:r w:rsidRPr="00FF588B">
        <w:rPr>
          <w:noProof/>
          <w:szCs w:val="28"/>
        </w:rPr>
        <w:t>ЗАЯВКА</w:t>
      </w:r>
    </w:p>
    <w:p w:rsidR="00BD15F5" w:rsidRPr="00FF588B" w:rsidRDefault="00BD15F5" w:rsidP="00BD15F5">
      <w:pPr>
        <w:pStyle w:val="a7"/>
        <w:rPr>
          <w:noProof/>
          <w:szCs w:val="28"/>
        </w:rPr>
      </w:pPr>
    </w:p>
    <w:p w:rsidR="00BD15F5" w:rsidRPr="008F248D" w:rsidRDefault="00BD15F5" w:rsidP="00BD15F5">
      <w:pPr>
        <w:pStyle w:val="a8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8F248D">
        <w:rPr>
          <w:rStyle w:val="a9"/>
          <w:i w:val="0"/>
          <w:sz w:val="28"/>
          <w:szCs w:val="28"/>
        </w:rPr>
        <w:t xml:space="preserve">Образец оформления заявки </w:t>
      </w:r>
      <w:r w:rsidR="00256ADC">
        <w:rPr>
          <w:rStyle w:val="a9"/>
          <w:i w:val="0"/>
          <w:sz w:val="28"/>
          <w:szCs w:val="28"/>
        </w:rPr>
        <w:t xml:space="preserve"> </w:t>
      </w:r>
    </w:p>
    <w:p w:rsidR="00BD15F5" w:rsidRPr="00FF588B" w:rsidRDefault="00BD15F5" w:rsidP="00BD15F5">
      <w:pPr>
        <w:pStyle w:val="a8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p w:rsidR="00BD15F5" w:rsidRPr="00FF588B" w:rsidRDefault="00BD15F5" w:rsidP="00BD15F5">
      <w:pPr>
        <w:pStyle w:val="a8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>
        <w:rPr>
          <w:rFonts w:cs="ArialMT"/>
          <w:sz w:val="28"/>
          <w:szCs w:val="28"/>
        </w:rPr>
        <w:t xml:space="preserve">Конкурс эссе  </w:t>
      </w:r>
      <w:r>
        <w:rPr>
          <w:sz w:val="28"/>
          <w:szCs w:val="28"/>
        </w:rPr>
        <w:t>«Конституция – основа незыблемости прав человека</w:t>
      </w:r>
      <w:r w:rsidR="00D6498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B17BA1">
        <w:rPr>
          <w:sz w:val="28"/>
          <w:szCs w:val="28"/>
        </w:rPr>
        <w:t xml:space="preserve"> </w:t>
      </w:r>
      <w:r w:rsidRPr="00B17BA1">
        <w:rPr>
          <w:rFonts w:cs="ArialMT"/>
          <w:sz w:val="28"/>
          <w:szCs w:val="28"/>
        </w:rPr>
        <w:t>среди учащи</w:t>
      </w:r>
      <w:r w:rsidRPr="00B17BA1">
        <w:rPr>
          <w:rFonts w:cs="ArialMT"/>
          <w:sz w:val="28"/>
          <w:szCs w:val="28"/>
        </w:rPr>
        <w:t>х</w:t>
      </w:r>
      <w:r w:rsidRPr="00B17BA1">
        <w:rPr>
          <w:rFonts w:cs="ArialMT"/>
          <w:sz w:val="28"/>
          <w:szCs w:val="28"/>
        </w:rPr>
        <w:t xml:space="preserve">ся </w:t>
      </w:r>
      <w:r>
        <w:rPr>
          <w:rFonts w:cs="ArialMT"/>
          <w:sz w:val="28"/>
          <w:szCs w:val="28"/>
        </w:rPr>
        <w:t>10-11</w:t>
      </w:r>
      <w:r w:rsidRPr="00B17BA1">
        <w:rPr>
          <w:rFonts w:cs="ArialMT"/>
          <w:sz w:val="28"/>
          <w:szCs w:val="28"/>
        </w:rPr>
        <w:t xml:space="preserve"> классов общеобразовательных организаций Республики Татарстан</w:t>
      </w:r>
    </w:p>
    <w:p w:rsidR="00BD15F5" w:rsidRPr="00FF588B" w:rsidRDefault="00BD15F5" w:rsidP="00BD15F5">
      <w:pPr>
        <w:pStyle w:val="a8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tbl>
      <w:tblPr>
        <w:tblW w:w="10776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104"/>
        <w:gridCol w:w="5672"/>
      </w:tblGrid>
      <w:tr w:rsidR="00BD15F5" w:rsidRPr="00FF588B" w:rsidTr="00256ADC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>
              <w:rPr>
                <w:color w:val="444444"/>
                <w:sz w:val="28"/>
                <w:szCs w:val="28"/>
              </w:rPr>
              <w:t>Муниципальный район</w:t>
            </w:r>
          </w:p>
        </w:tc>
        <w:tc>
          <w:tcPr>
            <w:tcW w:w="5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BD15F5" w:rsidRPr="00FF588B" w:rsidTr="00256ADC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Полное название образовательной орг</w:t>
            </w:r>
            <w:r w:rsidRPr="00FF588B">
              <w:rPr>
                <w:color w:val="444444"/>
                <w:sz w:val="28"/>
                <w:szCs w:val="28"/>
              </w:rPr>
              <w:t>а</w:t>
            </w:r>
            <w:r w:rsidRPr="00FF588B">
              <w:rPr>
                <w:color w:val="444444"/>
                <w:sz w:val="28"/>
                <w:szCs w:val="28"/>
              </w:rPr>
              <w:t>низации</w:t>
            </w:r>
          </w:p>
        </w:tc>
        <w:tc>
          <w:tcPr>
            <w:tcW w:w="5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BD15F5" w:rsidRPr="00FF588B" w:rsidTr="00256ADC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Ф.И.О. (полностью) участника Конкурса</w:t>
            </w:r>
          </w:p>
        </w:tc>
        <w:tc>
          <w:tcPr>
            <w:tcW w:w="5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BD15F5" w:rsidRPr="00FF588B" w:rsidTr="00256ADC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Электронная почта участника</w:t>
            </w:r>
          </w:p>
        </w:tc>
        <w:tc>
          <w:tcPr>
            <w:tcW w:w="5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BD15F5" w:rsidRPr="00FF588B" w:rsidTr="00256ADC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Контактный телефон участника</w:t>
            </w:r>
          </w:p>
        </w:tc>
        <w:tc>
          <w:tcPr>
            <w:tcW w:w="5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BD15F5" w:rsidRPr="00FF588B" w:rsidTr="00256ADC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Класс, в котором обучается участник</w:t>
            </w:r>
          </w:p>
        </w:tc>
        <w:tc>
          <w:tcPr>
            <w:tcW w:w="5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BD15F5" w:rsidRPr="00FF588B" w:rsidTr="00256ADC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Тематическое направление</w:t>
            </w:r>
          </w:p>
        </w:tc>
        <w:tc>
          <w:tcPr>
            <w:tcW w:w="5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  <w:tr w:rsidR="00BD15F5" w:rsidRPr="00FF588B" w:rsidTr="00256ADC">
        <w:tc>
          <w:tcPr>
            <w:tcW w:w="5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BD15F5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 xml:space="preserve">Тема </w:t>
            </w:r>
            <w:r>
              <w:rPr>
                <w:color w:val="444444"/>
                <w:sz w:val="28"/>
                <w:szCs w:val="28"/>
              </w:rPr>
              <w:t>эссе</w:t>
            </w:r>
          </w:p>
        </w:tc>
        <w:tc>
          <w:tcPr>
            <w:tcW w:w="5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15F5" w:rsidRPr="00FF588B" w:rsidRDefault="00BD15F5" w:rsidP="00D64980">
            <w:pPr>
              <w:pStyle w:val="a8"/>
              <w:spacing w:before="0" w:beforeAutospacing="0" w:after="0" w:afterAutospacing="0"/>
              <w:rPr>
                <w:color w:val="444444"/>
                <w:sz w:val="28"/>
                <w:szCs w:val="28"/>
              </w:rPr>
            </w:pPr>
            <w:r w:rsidRPr="00FF588B">
              <w:rPr>
                <w:color w:val="444444"/>
                <w:sz w:val="28"/>
                <w:szCs w:val="28"/>
              </w:rPr>
              <w:t> </w:t>
            </w:r>
          </w:p>
        </w:tc>
      </w:tr>
    </w:tbl>
    <w:p w:rsidR="00BD15F5" w:rsidRPr="00FF588B" w:rsidRDefault="00BD15F5" w:rsidP="00BD15F5">
      <w:pPr>
        <w:jc w:val="both"/>
        <w:rPr>
          <w:b/>
          <w:color w:val="FF0000"/>
          <w:sz w:val="28"/>
          <w:szCs w:val="28"/>
        </w:rPr>
      </w:pPr>
    </w:p>
    <w:p w:rsidR="00BD15F5" w:rsidRPr="00FF588B" w:rsidRDefault="00BD15F5" w:rsidP="00BD15F5">
      <w:pPr>
        <w:jc w:val="both"/>
        <w:rPr>
          <w:b/>
          <w:color w:val="FF0000"/>
          <w:sz w:val="28"/>
          <w:szCs w:val="28"/>
        </w:rPr>
      </w:pPr>
    </w:p>
    <w:p w:rsidR="00BD15F5" w:rsidRPr="00FF588B" w:rsidRDefault="00BD15F5" w:rsidP="00BD15F5">
      <w:pPr>
        <w:jc w:val="both"/>
        <w:rPr>
          <w:b/>
          <w:color w:val="FF0000"/>
          <w:sz w:val="28"/>
          <w:szCs w:val="28"/>
        </w:rPr>
      </w:pPr>
    </w:p>
    <w:p w:rsidR="00BD15F5" w:rsidRDefault="00BD15F5" w:rsidP="00BD15F5">
      <w:pPr>
        <w:jc w:val="both"/>
        <w:rPr>
          <w:b/>
          <w:color w:val="FF0000"/>
          <w:sz w:val="28"/>
          <w:szCs w:val="28"/>
        </w:rPr>
      </w:pPr>
    </w:p>
    <w:p w:rsidR="00BD15F5" w:rsidRDefault="00BD15F5" w:rsidP="00BD15F5">
      <w:pPr>
        <w:jc w:val="both"/>
        <w:rPr>
          <w:b/>
          <w:color w:val="FF0000"/>
          <w:sz w:val="28"/>
          <w:szCs w:val="28"/>
        </w:rPr>
      </w:pPr>
    </w:p>
    <w:p w:rsidR="00BD15F5" w:rsidRDefault="00BD15F5" w:rsidP="00BD15F5">
      <w:pPr>
        <w:jc w:val="both"/>
        <w:rPr>
          <w:b/>
          <w:color w:val="FF0000"/>
          <w:sz w:val="28"/>
          <w:szCs w:val="28"/>
        </w:rPr>
      </w:pPr>
    </w:p>
    <w:p w:rsidR="00BD15F5" w:rsidRDefault="00BD15F5" w:rsidP="00BD15F5">
      <w:pPr>
        <w:jc w:val="both"/>
        <w:rPr>
          <w:b/>
          <w:color w:val="FF0000"/>
          <w:sz w:val="28"/>
          <w:szCs w:val="28"/>
        </w:rPr>
      </w:pPr>
    </w:p>
    <w:p w:rsidR="00BD15F5" w:rsidRDefault="00BD15F5" w:rsidP="00BD15F5">
      <w:pPr>
        <w:jc w:val="both"/>
        <w:rPr>
          <w:b/>
          <w:color w:val="FF0000"/>
          <w:sz w:val="28"/>
          <w:szCs w:val="28"/>
        </w:rPr>
      </w:pPr>
    </w:p>
    <w:p w:rsidR="00256ADC" w:rsidRDefault="00256ADC" w:rsidP="00BD15F5">
      <w:pPr>
        <w:jc w:val="both"/>
        <w:rPr>
          <w:b/>
          <w:color w:val="FF0000"/>
          <w:sz w:val="28"/>
          <w:szCs w:val="28"/>
        </w:rPr>
      </w:pPr>
    </w:p>
    <w:p w:rsidR="00256ADC" w:rsidRDefault="00256ADC" w:rsidP="00BD15F5">
      <w:pPr>
        <w:jc w:val="both"/>
        <w:rPr>
          <w:b/>
          <w:color w:val="FF0000"/>
          <w:sz w:val="28"/>
          <w:szCs w:val="28"/>
        </w:rPr>
      </w:pPr>
    </w:p>
    <w:p w:rsidR="00BD15F5" w:rsidRDefault="00BD15F5" w:rsidP="00BD15F5">
      <w:pPr>
        <w:jc w:val="both"/>
        <w:rPr>
          <w:b/>
          <w:color w:val="FF0000"/>
          <w:sz w:val="28"/>
          <w:szCs w:val="28"/>
        </w:rPr>
      </w:pPr>
    </w:p>
    <w:p w:rsidR="00BD15F5" w:rsidRPr="00AD09AE" w:rsidRDefault="00BD15F5" w:rsidP="00BD15F5">
      <w:pPr>
        <w:jc w:val="center"/>
        <w:rPr>
          <w:b/>
          <w:sz w:val="28"/>
          <w:szCs w:val="28"/>
        </w:rPr>
      </w:pPr>
      <w:r w:rsidRPr="00AD09AE">
        <w:rPr>
          <w:b/>
          <w:sz w:val="28"/>
          <w:szCs w:val="28"/>
        </w:rPr>
        <w:lastRenderedPageBreak/>
        <w:t>Согласие на обработку персональных данных</w:t>
      </w:r>
    </w:p>
    <w:p w:rsidR="00BD15F5" w:rsidRPr="00AD09AE" w:rsidRDefault="00BD15F5" w:rsidP="00BD15F5">
      <w:pPr>
        <w:ind w:firstLine="709"/>
        <w:jc w:val="both"/>
        <w:rPr>
          <w:b/>
          <w:sz w:val="28"/>
          <w:szCs w:val="28"/>
        </w:rPr>
      </w:pPr>
    </w:p>
    <w:p w:rsidR="00BD15F5" w:rsidRPr="00AD09AE" w:rsidRDefault="00BD15F5" w:rsidP="00BD15F5">
      <w:pPr>
        <w:ind w:firstLine="709"/>
        <w:jc w:val="both"/>
        <w:rPr>
          <w:b/>
          <w:sz w:val="28"/>
          <w:szCs w:val="28"/>
        </w:rPr>
      </w:pPr>
      <w:r w:rsidRPr="00AD09AE">
        <w:rPr>
          <w:sz w:val="28"/>
          <w:szCs w:val="28"/>
        </w:rPr>
        <w:t>Я,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</w:t>
      </w:r>
    </w:p>
    <w:p w:rsidR="00BD15F5" w:rsidRPr="00AD09AE" w:rsidRDefault="00BD15F5" w:rsidP="00BD15F5">
      <w:pPr>
        <w:jc w:val="center"/>
      </w:pPr>
      <w:r w:rsidRPr="00AD09AE">
        <w:rPr>
          <w:i/>
        </w:rPr>
        <w:t>(ФИО участника, родителя или законного представителя)</w:t>
      </w:r>
    </w:p>
    <w:p w:rsidR="00BD15F5" w:rsidRPr="00AD09AE" w:rsidRDefault="00BD15F5" w:rsidP="00BD15F5">
      <w:pPr>
        <w:rPr>
          <w:sz w:val="28"/>
          <w:szCs w:val="28"/>
        </w:rPr>
      </w:pPr>
    </w:p>
    <w:p w:rsidR="00BD15F5" w:rsidRPr="00AD09AE" w:rsidRDefault="00BD15F5" w:rsidP="00BD15F5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>, выдан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BD15F5" w:rsidRPr="00AD09AE" w:rsidRDefault="00BD15F5" w:rsidP="00BD15F5">
      <w:r w:rsidRPr="00AD09AE">
        <w:rPr>
          <w:i/>
        </w:rPr>
        <w:t>(серия,             номер)                                               (когда, кем выдан)</w:t>
      </w:r>
    </w:p>
    <w:p w:rsidR="00BD15F5" w:rsidRPr="00AD09AE" w:rsidRDefault="00BD15F5" w:rsidP="00BD15F5">
      <w:pPr>
        <w:rPr>
          <w:sz w:val="28"/>
          <w:szCs w:val="28"/>
        </w:rPr>
      </w:pPr>
    </w:p>
    <w:p w:rsidR="00BD15F5" w:rsidRPr="00AD09AE" w:rsidRDefault="00BD15F5" w:rsidP="00BD15F5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BD15F5" w:rsidRPr="00AD09AE" w:rsidRDefault="00BD15F5" w:rsidP="00BD15F5">
      <w:pPr>
        <w:jc w:val="center"/>
      </w:pPr>
      <w:r w:rsidRPr="00AD09AE">
        <w:rPr>
          <w:i/>
        </w:rPr>
        <w:t xml:space="preserve">(в случае опекунства / попечительства указать реквизиты документа, </w:t>
      </w:r>
      <w:r w:rsidRPr="00AD09AE">
        <w:rPr>
          <w:i/>
        </w:rPr>
        <w:br/>
        <w:t>на основании которого осуществляется опека или попечительство)</w:t>
      </w:r>
    </w:p>
    <w:p w:rsidR="00BD15F5" w:rsidRPr="00AD09AE" w:rsidRDefault="00BD15F5" w:rsidP="00BD15F5">
      <w:pPr>
        <w:rPr>
          <w:sz w:val="28"/>
          <w:szCs w:val="28"/>
        </w:rPr>
      </w:pPr>
    </w:p>
    <w:p w:rsidR="00BD15F5" w:rsidRPr="00AD09AE" w:rsidRDefault="00BD15F5" w:rsidP="00BD15F5">
      <w:pPr>
        <w:jc w:val="both"/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BD15F5" w:rsidRPr="00AD09AE" w:rsidRDefault="00BD15F5" w:rsidP="00BD15F5">
      <w:pPr>
        <w:jc w:val="center"/>
      </w:pPr>
      <w:r w:rsidRPr="00AD09AE">
        <w:rPr>
          <w:i/>
        </w:rPr>
        <w:t>(адрес)</w:t>
      </w:r>
    </w:p>
    <w:p w:rsidR="00BD15F5" w:rsidRPr="00AD09AE" w:rsidRDefault="00BD15F5" w:rsidP="00BD15F5">
      <w:pPr>
        <w:rPr>
          <w:sz w:val="28"/>
          <w:szCs w:val="28"/>
        </w:rPr>
      </w:pPr>
    </w:p>
    <w:p w:rsidR="00BD15F5" w:rsidRPr="00AD09AE" w:rsidRDefault="00BD15F5" w:rsidP="00BD15F5">
      <w:pPr>
        <w:rPr>
          <w:sz w:val="28"/>
          <w:szCs w:val="28"/>
        </w:rPr>
      </w:pPr>
      <w:r w:rsidRPr="00AD09AE">
        <w:rPr>
          <w:sz w:val="28"/>
          <w:szCs w:val="28"/>
        </w:rPr>
        <w:t>даю согласие на обработку персональных данных моего ребенка</w:t>
      </w:r>
    </w:p>
    <w:p w:rsidR="00BD15F5" w:rsidRPr="00AD09AE" w:rsidRDefault="00BD15F5" w:rsidP="00BD15F5">
      <w:pPr>
        <w:rPr>
          <w:sz w:val="28"/>
          <w:szCs w:val="28"/>
        </w:rPr>
      </w:pPr>
    </w:p>
    <w:p w:rsidR="00BD15F5" w:rsidRPr="00AD09AE" w:rsidRDefault="00BD15F5" w:rsidP="00BD15F5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BD15F5" w:rsidRPr="00AD09AE" w:rsidRDefault="00BD15F5" w:rsidP="00BD15F5">
      <w:pPr>
        <w:jc w:val="center"/>
      </w:pPr>
      <w:r w:rsidRPr="00AD09AE">
        <w:rPr>
          <w:i/>
        </w:rPr>
        <w:t>(фамилия, имя, отчество ребенка)</w:t>
      </w:r>
    </w:p>
    <w:p w:rsidR="00BD15F5" w:rsidRPr="00AD09AE" w:rsidRDefault="00BD15F5" w:rsidP="00BD15F5">
      <w:pPr>
        <w:rPr>
          <w:sz w:val="28"/>
          <w:szCs w:val="28"/>
        </w:rPr>
      </w:pPr>
    </w:p>
    <w:p w:rsidR="00BD15F5" w:rsidRPr="00AD09AE" w:rsidRDefault="00BD15F5" w:rsidP="00BD15F5">
      <w:pPr>
        <w:rPr>
          <w:sz w:val="28"/>
          <w:szCs w:val="28"/>
        </w:rPr>
      </w:pPr>
      <w:r w:rsidRPr="00AD09AE">
        <w:rPr>
          <w:sz w:val="28"/>
          <w:szCs w:val="28"/>
        </w:rPr>
        <w:t xml:space="preserve">паспорт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 xml:space="preserve">, выдан </w:t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BD15F5" w:rsidRPr="00AD09AE" w:rsidRDefault="00BD15F5" w:rsidP="00BD15F5">
      <w:r w:rsidRPr="00AD09AE">
        <w:rPr>
          <w:i/>
        </w:rPr>
        <w:t>(серия,           номер)                                                (когда, кем)</w:t>
      </w:r>
    </w:p>
    <w:p w:rsidR="00BD15F5" w:rsidRPr="00AD09AE" w:rsidRDefault="00BD15F5" w:rsidP="00BD15F5">
      <w:pPr>
        <w:rPr>
          <w:sz w:val="28"/>
          <w:szCs w:val="28"/>
          <w:u w:val="single"/>
        </w:rPr>
      </w:pPr>
    </w:p>
    <w:p w:rsidR="00BD15F5" w:rsidRPr="00AD09AE" w:rsidRDefault="00BD15F5" w:rsidP="00BD15F5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BD15F5" w:rsidRPr="00AD09AE" w:rsidRDefault="00BD15F5" w:rsidP="00BD15F5">
      <w:pPr>
        <w:rPr>
          <w:sz w:val="28"/>
          <w:szCs w:val="28"/>
          <w:u w:val="single"/>
        </w:rPr>
      </w:pPr>
    </w:p>
    <w:p w:rsidR="00BD15F5" w:rsidRPr="00AD09AE" w:rsidRDefault="00BD15F5" w:rsidP="00BD15F5">
      <w:pPr>
        <w:rPr>
          <w:sz w:val="28"/>
          <w:szCs w:val="28"/>
          <w:u w:val="single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BD15F5" w:rsidRPr="00AD09AE" w:rsidRDefault="00BD15F5" w:rsidP="00BD15F5">
      <w:pPr>
        <w:jc w:val="center"/>
        <w:rPr>
          <w:i/>
        </w:rPr>
      </w:pPr>
      <w:r w:rsidRPr="00AD09AE">
        <w:rPr>
          <w:i/>
        </w:rPr>
        <w:t>(адрес)</w:t>
      </w:r>
    </w:p>
    <w:p w:rsidR="00BD15F5" w:rsidRPr="00AD09AE" w:rsidRDefault="00BD15F5" w:rsidP="00BD15F5">
      <w:pPr>
        <w:jc w:val="both"/>
        <w:rPr>
          <w:sz w:val="28"/>
          <w:szCs w:val="28"/>
        </w:rPr>
      </w:pPr>
      <w:r w:rsidRPr="00AD09AE">
        <w:rPr>
          <w:sz w:val="28"/>
          <w:szCs w:val="28"/>
        </w:rPr>
        <w:t xml:space="preserve">организаторам для участия в </w:t>
      </w:r>
      <w:r w:rsidR="00D64980">
        <w:rPr>
          <w:sz w:val="28"/>
          <w:szCs w:val="28"/>
        </w:rPr>
        <w:t>конкурсе</w:t>
      </w:r>
      <w:r w:rsidRPr="00AD09AE">
        <w:rPr>
          <w:sz w:val="28"/>
          <w:szCs w:val="28"/>
        </w:rPr>
        <w:t xml:space="preserve">. </w:t>
      </w:r>
      <w:proofErr w:type="gramStart"/>
      <w:r w:rsidRPr="00AD09AE">
        <w:rPr>
          <w:sz w:val="28"/>
          <w:szCs w:val="28"/>
        </w:rPr>
        <w:t>Перечень персональных данных, на обрабо</w:t>
      </w:r>
      <w:r w:rsidRPr="00AD09AE">
        <w:rPr>
          <w:sz w:val="28"/>
          <w:szCs w:val="28"/>
        </w:rPr>
        <w:t>т</w:t>
      </w:r>
      <w:r w:rsidRPr="00AD09AE">
        <w:rPr>
          <w:sz w:val="28"/>
          <w:szCs w:val="28"/>
        </w:rPr>
        <w:t>ку которых дается согласие: фамилия, имя,</w:t>
      </w:r>
      <w:r>
        <w:rPr>
          <w:sz w:val="28"/>
          <w:szCs w:val="28"/>
        </w:rPr>
        <w:t xml:space="preserve"> </w:t>
      </w:r>
      <w:r w:rsidRPr="00AD09AE">
        <w:rPr>
          <w:sz w:val="28"/>
          <w:szCs w:val="28"/>
        </w:rPr>
        <w:t xml:space="preserve">отчество, школа, класс, дата рождения, телефон, адрес электронной почты, результаты участия в заключительном этапе </w:t>
      </w:r>
      <w:r w:rsidR="00443A1D">
        <w:rPr>
          <w:sz w:val="28"/>
          <w:szCs w:val="28"/>
        </w:rPr>
        <w:t>конкурса</w:t>
      </w:r>
      <w:r w:rsidRPr="00AD09AE">
        <w:rPr>
          <w:sz w:val="28"/>
          <w:szCs w:val="28"/>
        </w:rPr>
        <w:t>.</w:t>
      </w:r>
      <w:proofErr w:type="gramEnd"/>
    </w:p>
    <w:p w:rsidR="00BD15F5" w:rsidRPr="00AD09AE" w:rsidRDefault="00BD15F5" w:rsidP="00BD15F5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Организаторы имеют право на сбор, систематизацию, накопление, хранение, уточнение, использование, передачу персональных данных третьим лицам - образ</w:t>
      </w:r>
      <w:r w:rsidRPr="00AD09AE">
        <w:rPr>
          <w:sz w:val="28"/>
          <w:szCs w:val="28"/>
        </w:rPr>
        <w:t>о</w:t>
      </w:r>
      <w:r w:rsidRPr="00AD09AE">
        <w:rPr>
          <w:sz w:val="28"/>
          <w:szCs w:val="28"/>
        </w:rPr>
        <w:t>вательным организациям, органам управления образованием.</w:t>
      </w:r>
    </w:p>
    <w:p w:rsidR="00BD15F5" w:rsidRPr="00AD09AE" w:rsidRDefault="00BD15F5" w:rsidP="00BD15F5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Данным заявлением разрешаю считать общедоступными, в том числе выста</w:t>
      </w:r>
      <w:r w:rsidRPr="00AD09AE">
        <w:rPr>
          <w:sz w:val="28"/>
          <w:szCs w:val="28"/>
        </w:rPr>
        <w:t>в</w:t>
      </w:r>
      <w:r w:rsidRPr="00AD09AE">
        <w:rPr>
          <w:sz w:val="28"/>
          <w:szCs w:val="28"/>
        </w:rPr>
        <w:t xml:space="preserve">лять в сети Интернет, следующие персональные данные моего ребенка: фамилия, имя, класс, школа, результат заключительного этапа </w:t>
      </w:r>
      <w:r w:rsidR="00443A1D">
        <w:rPr>
          <w:sz w:val="28"/>
          <w:szCs w:val="28"/>
        </w:rPr>
        <w:t>конкурса</w:t>
      </w:r>
      <w:proofErr w:type="gramStart"/>
      <w:r w:rsidR="00443A1D">
        <w:rPr>
          <w:sz w:val="28"/>
          <w:szCs w:val="28"/>
        </w:rPr>
        <w:t xml:space="preserve"> </w:t>
      </w:r>
      <w:r w:rsidRPr="00AD09AE">
        <w:rPr>
          <w:sz w:val="28"/>
          <w:szCs w:val="28"/>
        </w:rPr>
        <w:t>.</w:t>
      </w:r>
      <w:proofErr w:type="gramEnd"/>
    </w:p>
    <w:p w:rsidR="00BD15F5" w:rsidRPr="00AD09AE" w:rsidRDefault="00BD15F5" w:rsidP="00641C78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Обработка персональных данных осуществляется в соответствии с нормами Федерального закона Российской Федерации от 27 июля 2006 года № 152-ФЗ «О персональных данных».</w:t>
      </w:r>
    </w:p>
    <w:p w:rsidR="00D64980" w:rsidRPr="00AD09AE" w:rsidRDefault="00D64980" w:rsidP="00D64980">
      <w:pPr>
        <w:ind w:firstLine="709"/>
        <w:jc w:val="both"/>
        <w:rPr>
          <w:sz w:val="28"/>
          <w:szCs w:val="28"/>
        </w:rPr>
      </w:pPr>
      <w:r w:rsidRPr="00AD09AE">
        <w:rPr>
          <w:sz w:val="28"/>
          <w:szCs w:val="28"/>
        </w:rPr>
        <w:t>Данное Согласие вступает в силу со дня его подписания и действует в течение 3-х лет.</w:t>
      </w:r>
    </w:p>
    <w:p w:rsidR="00D64980" w:rsidRPr="00AD09AE" w:rsidRDefault="00D64980" w:rsidP="00D64980">
      <w:pPr>
        <w:rPr>
          <w:sz w:val="28"/>
          <w:szCs w:val="28"/>
        </w:rPr>
      </w:pP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  <w:r w:rsidRPr="00AD09AE">
        <w:rPr>
          <w:sz w:val="28"/>
          <w:szCs w:val="28"/>
          <w:u w:val="single"/>
        </w:rPr>
        <w:tab/>
      </w:r>
    </w:p>
    <w:p w:rsidR="00D64980" w:rsidRPr="00AD09AE" w:rsidRDefault="00D64980" w:rsidP="00D64980">
      <w:pPr>
        <w:ind w:firstLine="708"/>
        <w:rPr>
          <w:i/>
        </w:rPr>
      </w:pPr>
      <w:r w:rsidRPr="00AD09AE">
        <w:rPr>
          <w:i/>
        </w:rPr>
        <w:t>(подпись)</w:t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</w:r>
      <w:r w:rsidRPr="00AD09AE">
        <w:rPr>
          <w:i/>
        </w:rPr>
        <w:tab/>
        <w:t>(дата)</w:t>
      </w:r>
    </w:p>
    <w:p w:rsidR="00BD15F5" w:rsidRPr="00FF588B" w:rsidRDefault="00BD15F5" w:rsidP="00BD15F5">
      <w:pPr>
        <w:pStyle w:val="a8"/>
        <w:shd w:val="clear" w:color="auto" w:fill="FFFFFF"/>
        <w:spacing w:before="0" w:beforeAutospacing="0" w:after="0" w:afterAutospacing="0"/>
        <w:jc w:val="center"/>
        <w:rPr>
          <w:color w:val="444444"/>
          <w:sz w:val="28"/>
          <w:szCs w:val="28"/>
        </w:rPr>
      </w:pPr>
      <w:r w:rsidRPr="00FF588B">
        <w:rPr>
          <w:color w:val="444444"/>
          <w:sz w:val="28"/>
          <w:szCs w:val="28"/>
        </w:rPr>
        <w:t> </w:t>
      </w:r>
    </w:p>
    <w:sectPr w:rsidR="00BD15F5" w:rsidRPr="00FF588B" w:rsidSect="0068186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215EB"/>
    <w:multiLevelType w:val="hybridMultilevel"/>
    <w:tmpl w:val="D1566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FE5C88"/>
    <w:multiLevelType w:val="hybridMultilevel"/>
    <w:tmpl w:val="35906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characterSpacingControl w:val="doNotCompress"/>
  <w:compat/>
  <w:rsids>
    <w:rsidRoot w:val="00A96C41"/>
    <w:rsid w:val="000005A9"/>
    <w:rsid w:val="00037DEA"/>
    <w:rsid w:val="00081AD5"/>
    <w:rsid w:val="00085DAE"/>
    <w:rsid w:val="000E5FE5"/>
    <w:rsid w:val="00105AA8"/>
    <w:rsid w:val="001363A1"/>
    <w:rsid w:val="001C44AC"/>
    <w:rsid w:val="001D09AB"/>
    <w:rsid w:val="001E793D"/>
    <w:rsid w:val="001F0A28"/>
    <w:rsid w:val="00221A23"/>
    <w:rsid w:val="00256ADC"/>
    <w:rsid w:val="00265821"/>
    <w:rsid w:val="002B024A"/>
    <w:rsid w:val="0031377B"/>
    <w:rsid w:val="003257FE"/>
    <w:rsid w:val="0038302D"/>
    <w:rsid w:val="00392204"/>
    <w:rsid w:val="003C3F5A"/>
    <w:rsid w:val="00443A1D"/>
    <w:rsid w:val="00492A7B"/>
    <w:rsid w:val="00494AED"/>
    <w:rsid w:val="004B5C0F"/>
    <w:rsid w:val="004B760C"/>
    <w:rsid w:val="004D2A24"/>
    <w:rsid w:val="0052252D"/>
    <w:rsid w:val="00526F18"/>
    <w:rsid w:val="0054195F"/>
    <w:rsid w:val="00577C20"/>
    <w:rsid w:val="00581C78"/>
    <w:rsid w:val="005B4855"/>
    <w:rsid w:val="005D202F"/>
    <w:rsid w:val="005E5B6D"/>
    <w:rsid w:val="005E6CD1"/>
    <w:rsid w:val="005E798B"/>
    <w:rsid w:val="00604F09"/>
    <w:rsid w:val="00636FA6"/>
    <w:rsid w:val="00641C78"/>
    <w:rsid w:val="00681865"/>
    <w:rsid w:val="006D2D7A"/>
    <w:rsid w:val="006F7726"/>
    <w:rsid w:val="00712A4F"/>
    <w:rsid w:val="00727438"/>
    <w:rsid w:val="00727C6A"/>
    <w:rsid w:val="00742455"/>
    <w:rsid w:val="00762B0F"/>
    <w:rsid w:val="00782E81"/>
    <w:rsid w:val="007B47EE"/>
    <w:rsid w:val="0083315C"/>
    <w:rsid w:val="008373F9"/>
    <w:rsid w:val="00876428"/>
    <w:rsid w:val="008B2D54"/>
    <w:rsid w:val="008B3583"/>
    <w:rsid w:val="008C7F55"/>
    <w:rsid w:val="008F2DD4"/>
    <w:rsid w:val="008F7B61"/>
    <w:rsid w:val="00913105"/>
    <w:rsid w:val="009172C1"/>
    <w:rsid w:val="00954FAC"/>
    <w:rsid w:val="009806FD"/>
    <w:rsid w:val="00996763"/>
    <w:rsid w:val="009F3021"/>
    <w:rsid w:val="009F334D"/>
    <w:rsid w:val="00A343A2"/>
    <w:rsid w:val="00A84F82"/>
    <w:rsid w:val="00A96C41"/>
    <w:rsid w:val="00AB1E25"/>
    <w:rsid w:val="00AC07AB"/>
    <w:rsid w:val="00B06F7C"/>
    <w:rsid w:val="00B22B57"/>
    <w:rsid w:val="00B2335C"/>
    <w:rsid w:val="00B24065"/>
    <w:rsid w:val="00B27514"/>
    <w:rsid w:val="00B512E8"/>
    <w:rsid w:val="00B63ECE"/>
    <w:rsid w:val="00B832CF"/>
    <w:rsid w:val="00BB3148"/>
    <w:rsid w:val="00BB319F"/>
    <w:rsid w:val="00BD15F5"/>
    <w:rsid w:val="00BF188D"/>
    <w:rsid w:val="00C55170"/>
    <w:rsid w:val="00C74B01"/>
    <w:rsid w:val="00C875E0"/>
    <w:rsid w:val="00C90489"/>
    <w:rsid w:val="00D20518"/>
    <w:rsid w:val="00D64980"/>
    <w:rsid w:val="00D85E8C"/>
    <w:rsid w:val="00D867C3"/>
    <w:rsid w:val="00D95278"/>
    <w:rsid w:val="00DB3D9A"/>
    <w:rsid w:val="00DC7729"/>
    <w:rsid w:val="00DF33B9"/>
    <w:rsid w:val="00E20F7B"/>
    <w:rsid w:val="00E44266"/>
    <w:rsid w:val="00E4443B"/>
    <w:rsid w:val="00E44E43"/>
    <w:rsid w:val="00E74E80"/>
    <w:rsid w:val="00EB7BE8"/>
    <w:rsid w:val="00EF07D7"/>
    <w:rsid w:val="00F44E68"/>
    <w:rsid w:val="00F936B3"/>
    <w:rsid w:val="00FE4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2DD4"/>
    <w:rPr>
      <w:sz w:val="24"/>
      <w:szCs w:val="24"/>
    </w:rPr>
  </w:style>
  <w:style w:type="paragraph" w:styleId="1">
    <w:name w:val="heading 1"/>
    <w:basedOn w:val="a"/>
    <w:next w:val="a"/>
    <w:qFormat/>
    <w:rsid w:val="00A96C41"/>
    <w:pPr>
      <w:keepNext/>
      <w:spacing w:line="360" w:lineRule="auto"/>
      <w:jc w:val="both"/>
      <w:outlineLvl w:val="0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A96C41"/>
    <w:pPr>
      <w:jc w:val="center"/>
    </w:pPr>
    <w:rPr>
      <w:b/>
      <w:szCs w:val="20"/>
    </w:rPr>
  </w:style>
  <w:style w:type="character" w:customStyle="1" w:styleId="a4">
    <w:name w:val="Основной текст Знак"/>
    <w:link w:val="a3"/>
    <w:rsid w:val="00A96C41"/>
    <w:rPr>
      <w:b/>
      <w:sz w:val="24"/>
      <w:lang w:val="ru-RU" w:eastAsia="ru-RU" w:bidi="ar-SA"/>
    </w:rPr>
  </w:style>
  <w:style w:type="character" w:customStyle="1" w:styleId="FontStyle18">
    <w:name w:val="Font Style18"/>
    <w:rsid w:val="00A96C41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Balloon Text"/>
    <w:basedOn w:val="a"/>
    <w:link w:val="a6"/>
    <w:rsid w:val="003922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39220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D15F5"/>
    <w:rPr>
      <w:rFonts w:eastAsia="Calibri"/>
      <w:sz w:val="28"/>
      <w:szCs w:val="22"/>
      <w:lang w:eastAsia="en-US"/>
    </w:rPr>
  </w:style>
  <w:style w:type="paragraph" w:styleId="a8">
    <w:name w:val="Normal (Web)"/>
    <w:basedOn w:val="a"/>
    <w:uiPriority w:val="99"/>
    <w:unhideWhenUsed/>
    <w:rsid w:val="00BD15F5"/>
    <w:pPr>
      <w:spacing w:before="100" w:beforeAutospacing="1" w:after="100" w:afterAutospacing="1"/>
    </w:pPr>
  </w:style>
  <w:style w:type="character" w:styleId="a9">
    <w:name w:val="Emphasis"/>
    <w:uiPriority w:val="20"/>
    <w:qFormat/>
    <w:rsid w:val="00BD15F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1135</Words>
  <Characters>6476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/>
  <LinksUpToDate>false</LinksUpToDate>
  <CharactersWithSpaces>7596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ИРО РТ</dc:creator>
  <cp:lastModifiedBy>Лейсан</cp:lastModifiedBy>
  <cp:revision>2</cp:revision>
  <cp:lastPrinted>2022-01-12T12:50:00Z</cp:lastPrinted>
  <dcterms:created xsi:type="dcterms:W3CDTF">2022-01-21T12:23:00Z</dcterms:created>
  <dcterms:modified xsi:type="dcterms:W3CDTF">2022-01-21T12:23:00Z</dcterms:modified>
</cp:coreProperties>
</file>